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7" w:rsidRDefault="00C13797" w:rsidP="00A00B86">
      <w:pPr>
        <w:pStyle w:val="Title"/>
        <w:outlineLvl w:val="0"/>
        <w:rPr>
          <w:rFonts w:ascii="Arial" w:hAnsi="Arial" w:cs="Arial"/>
        </w:rPr>
      </w:pPr>
    </w:p>
    <w:p w:rsidR="00C13797" w:rsidRDefault="00C13797" w:rsidP="00A00B8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NR 354/18</w:t>
      </w:r>
    </w:p>
    <w:p w:rsidR="00C13797" w:rsidRDefault="00C13797" w:rsidP="00A00B86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ZARZĄDU WOJEWÓDZTWA ŁÓDZKIEGO</w:t>
      </w:r>
    </w:p>
    <w:p w:rsidR="00C13797" w:rsidRDefault="00C13797" w:rsidP="00A00B8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z dnia</w:t>
      </w:r>
      <w:bookmarkStart w:id="0" w:name="_GoBack"/>
      <w:bookmarkEnd w:id="0"/>
      <w:r>
        <w:rPr>
          <w:rFonts w:ascii="Arial" w:hAnsi="Arial" w:cs="Arial"/>
          <w:b/>
        </w:rPr>
        <w:t xml:space="preserve"> 14 marca 2018 r.</w:t>
      </w:r>
    </w:p>
    <w:p w:rsidR="00C13797" w:rsidRDefault="00C13797" w:rsidP="00A00B86">
      <w:pPr>
        <w:pStyle w:val="BodyText"/>
        <w:jc w:val="center"/>
        <w:rPr>
          <w:rFonts w:ascii="Arial" w:hAnsi="Arial" w:cs="Arial"/>
        </w:rPr>
      </w:pPr>
    </w:p>
    <w:p w:rsidR="00C13797" w:rsidRDefault="00C13797" w:rsidP="00A00B86">
      <w:pPr>
        <w:pStyle w:val="BodyText"/>
        <w:jc w:val="center"/>
        <w:rPr>
          <w:rFonts w:ascii="Arial" w:hAnsi="Arial" w:cs="Arial"/>
        </w:rPr>
      </w:pPr>
    </w:p>
    <w:p w:rsidR="00C13797" w:rsidRDefault="00C13797" w:rsidP="00A00B86">
      <w:pPr>
        <w:pStyle w:val="BodyText"/>
        <w:jc w:val="center"/>
        <w:rPr>
          <w:rFonts w:ascii="Arial" w:hAnsi="Arial" w:cs="Arial"/>
          <w:u w:val="words"/>
        </w:rPr>
      </w:pPr>
      <w:r>
        <w:rPr>
          <w:rFonts w:ascii="Arial" w:hAnsi="Arial" w:cs="Arial"/>
        </w:rPr>
        <w:t>w sprawie rozstrzygnięcia czwartego otwartego konkursu ofert i udzielenia dotacji z budżetu Województwa Łódzkiego na realizację zadań publicznych Województwa Łódzkiego z zakresu kultury fizycznej, które będą wykonane        w ramach budżetu obywatelskiego w 2018 r.</w:t>
      </w:r>
    </w:p>
    <w:p w:rsidR="00C13797" w:rsidRDefault="00C13797" w:rsidP="00A00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3797" w:rsidRDefault="00C13797" w:rsidP="00A00B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3797" w:rsidRDefault="00C13797" w:rsidP="00F62C3F">
      <w:pPr>
        <w:pStyle w:val="BodyText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 o samorządzie województwa (tj. Dz. U. z 2017r., poz. 2096, poz. 1566, z 2018r., poz. 130)                w związku z art. 15 ust. 2h, art.15 ust. 2j ustawy z dnia 24 kwietnia 2003r.                  o działalności pożytku publicznego  i o wolontariacie (tj. Dz. U. z 2018r. poz. 450), art. 221 ust. 1 i 2 ustawy   z dnia 27 sierpnia 2009r. o finansach publicznych (tj. Dz. U. z 2017r., poz. 2077, z 2018 r. poz. 62), uchwały Nr XLV/562/17 Sejmiku Województwa Łódzkiego z dnia 27 listopada 2017 r. w sprawie uchwalenia Programu współpracy samorządu województwa łódzkiego z organizacjami pozarządowymi oraz podmiotami wymienionymi w art. 3 ust. 3 ustawy o działalności pożytku publicznego    i o wolontariacie na rok 2018 (Dz. Urz. Woj. Łódź. z 2017r., poz. 5496), uchwały Nr XXXVII/477/17 Sejmiku Województwa Łódzkiego z dnia 28 kwietnia 2017r. w sprawie ustalenia zasad i trybu przeprowadzenia konsultacji z mieszkańcami województwa dotyczących budżetu obywatelskiego na rok 2018 (Dz. Urz. Woj. Łódz. z 2017r. poz. 2605), oraz uchwały Nr 1643/17 Zarządu Województwa Łódzkiego z dnia 29 listopada 2017r. w sprawie zatwierdzenia listy zadań do realizacji w ramach budżetu obywatelskiego województwa łódzkiego na rok 2018 uchwala się, co następuje:</w:t>
      </w:r>
    </w:p>
    <w:p w:rsidR="00C13797" w:rsidRDefault="00C13797" w:rsidP="00A00B86">
      <w:pPr>
        <w:pStyle w:val="BodyTextIndent2"/>
        <w:spacing w:line="360" w:lineRule="auto"/>
        <w:ind w:left="0" w:firstLine="709"/>
        <w:jc w:val="both"/>
        <w:rPr>
          <w:rFonts w:ascii="Arial" w:hAnsi="Arial" w:cs="Arial"/>
        </w:rPr>
      </w:pPr>
    </w:p>
    <w:p w:rsidR="00C13797" w:rsidRDefault="00C13797" w:rsidP="00A00B86">
      <w:pPr>
        <w:pStyle w:val="BodyTextIndent2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Rozstrzyga czwarty otwarty konkurs ofert na realizację zadań publicznych Województwa Łódzkiego z zakresu kultury fizycznej, które będą wykonywane           w ramach budżetu obywatelskiego w 2018 r. i udziela dotacji na łączną kwotę 489 796,00 zł (słownie: czterysta osiemdziesiąt dziewięć tysięcy siedemset dziewięćdziesiąt sześć złotych)  w sposób określony w załączniku nr 1 do niniejszej uchwały. </w:t>
      </w:r>
    </w:p>
    <w:p w:rsidR="00C13797" w:rsidRDefault="00C13797" w:rsidP="00A00B86">
      <w:pPr>
        <w:pStyle w:val="BodyTextIndent2"/>
        <w:spacing w:line="360" w:lineRule="auto"/>
        <w:ind w:left="0" w:firstLine="709"/>
        <w:jc w:val="both"/>
        <w:rPr>
          <w:rFonts w:ascii="Arial" w:hAnsi="Arial" w:cs="Arial"/>
        </w:rPr>
      </w:pPr>
    </w:p>
    <w:p w:rsidR="00C13797" w:rsidRDefault="00C13797" w:rsidP="00A00B86">
      <w:pPr>
        <w:pStyle w:val="BodyTextIndent2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Poleca ogłosić wyniki konkursu, o którym mowa w § 1, w Biuletynie Informacji Publicznej Urzędu Marszałkowskiego Województwa Łódzkiego www.bip.lodzkie.pl, stronie internetowej Urzędu Marszałkowskiego Województwa Łódzkiego www.lodzkie.pl oraz na tablicy ogłoszeń w siedzibie Zarządu Województwa Łódzkiego. Ogłoszenie powinno zawierać informacje zawarte               w załącznikach do niniejszej uchwały.</w:t>
      </w:r>
    </w:p>
    <w:p w:rsidR="00C13797" w:rsidRDefault="00C13797" w:rsidP="00A00B86">
      <w:pPr>
        <w:pStyle w:val="BodyTextIndent2"/>
        <w:spacing w:line="360" w:lineRule="auto"/>
        <w:ind w:left="0" w:firstLine="708"/>
        <w:jc w:val="both"/>
        <w:rPr>
          <w:rFonts w:ascii="Arial" w:hAnsi="Arial" w:cs="Arial"/>
        </w:rPr>
      </w:pP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 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Wykonanie uchwały powierza Dyrektorowi Departamentu Sportu                       i Turystyki.</w:t>
      </w: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4. Uchwała wchodzi w życie z dniem podjęcia.</w:t>
      </w:r>
    </w:p>
    <w:p w:rsidR="00C13797" w:rsidRDefault="00C13797" w:rsidP="00A00B8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tbl>
      <w:tblPr>
        <w:tblW w:w="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3020"/>
      </w:tblGrid>
      <w:tr w:rsidR="00C13797" w:rsidTr="00A00B86">
        <w:tc>
          <w:tcPr>
            <w:tcW w:w="6120" w:type="dxa"/>
          </w:tcPr>
          <w:p w:rsidR="00C13797" w:rsidRDefault="00C13797">
            <w:pPr>
              <w:pStyle w:val="BodyText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Witold Stępień                – Marszałek Województwa</w:t>
            </w:r>
          </w:p>
        </w:tc>
        <w:tc>
          <w:tcPr>
            <w:tcW w:w="3020" w:type="dxa"/>
          </w:tcPr>
          <w:p w:rsidR="00C13797" w:rsidRDefault="00C13797">
            <w:pPr>
              <w:pStyle w:val="BodyTextIndent"/>
              <w:ind w:left="0"/>
              <w:jc w:val="center"/>
            </w:pPr>
            <w:r>
              <w:t>.......................................</w:t>
            </w:r>
          </w:p>
        </w:tc>
      </w:tr>
      <w:tr w:rsidR="00C13797" w:rsidTr="00A00B86">
        <w:tc>
          <w:tcPr>
            <w:tcW w:w="6120" w:type="dxa"/>
          </w:tcPr>
          <w:p w:rsidR="00C13797" w:rsidRDefault="00C13797">
            <w:pPr>
              <w:pStyle w:val="BodyText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Artur Bagieński               – Wicemarszałek</w:t>
            </w:r>
          </w:p>
        </w:tc>
        <w:tc>
          <w:tcPr>
            <w:tcW w:w="3020" w:type="dxa"/>
          </w:tcPr>
          <w:p w:rsidR="00C13797" w:rsidRDefault="00C13797">
            <w:pPr>
              <w:pStyle w:val="BodyTextIndent"/>
              <w:ind w:left="0"/>
              <w:jc w:val="center"/>
            </w:pPr>
            <w:r>
              <w:t>.......................................</w:t>
            </w:r>
          </w:p>
        </w:tc>
      </w:tr>
      <w:tr w:rsidR="00C13797" w:rsidTr="00A00B86">
        <w:tc>
          <w:tcPr>
            <w:tcW w:w="6120" w:type="dxa"/>
          </w:tcPr>
          <w:p w:rsidR="00C13797" w:rsidRDefault="00C13797">
            <w:pPr>
              <w:pStyle w:val="BodyText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Dariusz Klimczak            – Wicemarszałek</w:t>
            </w:r>
          </w:p>
        </w:tc>
        <w:tc>
          <w:tcPr>
            <w:tcW w:w="3020" w:type="dxa"/>
          </w:tcPr>
          <w:p w:rsidR="00C13797" w:rsidRDefault="00C13797">
            <w:pPr>
              <w:pStyle w:val="BodyTextIndent"/>
              <w:ind w:left="0"/>
              <w:jc w:val="center"/>
            </w:pPr>
            <w:r>
              <w:t>.......................................</w:t>
            </w:r>
          </w:p>
        </w:tc>
      </w:tr>
      <w:tr w:rsidR="00C13797" w:rsidTr="00A00B86">
        <w:tc>
          <w:tcPr>
            <w:tcW w:w="6120" w:type="dxa"/>
          </w:tcPr>
          <w:p w:rsidR="00C13797" w:rsidRDefault="00C13797">
            <w:pPr>
              <w:pStyle w:val="BodyText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Joanna Skrzydlewska     – Członek Zarządu</w:t>
            </w:r>
          </w:p>
        </w:tc>
        <w:tc>
          <w:tcPr>
            <w:tcW w:w="3020" w:type="dxa"/>
          </w:tcPr>
          <w:p w:rsidR="00C13797" w:rsidRDefault="00C13797">
            <w:pPr>
              <w:pStyle w:val="BodyTextIndent"/>
              <w:ind w:left="0"/>
              <w:jc w:val="center"/>
            </w:pPr>
            <w:r>
              <w:t>.......................................</w:t>
            </w:r>
          </w:p>
        </w:tc>
      </w:tr>
      <w:tr w:rsidR="00C13797" w:rsidTr="00A00B86">
        <w:tc>
          <w:tcPr>
            <w:tcW w:w="6120" w:type="dxa"/>
          </w:tcPr>
          <w:p w:rsidR="00C13797" w:rsidRDefault="00C13797">
            <w:pPr>
              <w:pStyle w:val="BodyText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Jolanta Zięba-Gzik          – Członek Zarządu</w:t>
            </w:r>
          </w:p>
        </w:tc>
        <w:tc>
          <w:tcPr>
            <w:tcW w:w="3020" w:type="dxa"/>
          </w:tcPr>
          <w:p w:rsidR="00C13797" w:rsidRDefault="00C13797">
            <w:pPr>
              <w:pStyle w:val="BodyTextIndent"/>
              <w:ind w:left="0"/>
              <w:jc w:val="center"/>
            </w:pPr>
            <w:r>
              <w:t>......................................</w:t>
            </w:r>
          </w:p>
        </w:tc>
      </w:tr>
    </w:tbl>
    <w:p w:rsidR="00C13797" w:rsidRDefault="00C13797" w:rsidP="00A00B86">
      <w:pPr>
        <w:pStyle w:val="Heading1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jc w:val="both"/>
        <w:rPr>
          <w:rFonts w:ascii="Arial" w:hAnsi="Arial" w:cs="Arial"/>
        </w:rPr>
      </w:pPr>
    </w:p>
    <w:p w:rsidR="00C13797" w:rsidRDefault="00C13797" w:rsidP="00A00B86">
      <w:pPr>
        <w:pStyle w:val="Heading1"/>
        <w:spacing w:line="360" w:lineRule="auto"/>
        <w:ind w:left="540" w:right="1191" w:firstLine="708"/>
        <w:rPr>
          <w:rFonts w:ascii="Arial" w:hAnsi="Arial" w:cs="Arial"/>
          <w:szCs w:val="24"/>
        </w:rPr>
      </w:pPr>
      <w:r>
        <w:rPr>
          <w:rFonts w:ascii="Arial" w:hAnsi="Arial" w:cs="Arial"/>
        </w:rPr>
        <w:t>Uzasadnienie</w:t>
      </w:r>
    </w:p>
    <w:p w:rsidR="00C13797" w:rsidRDefault="00C13797" w:rsidP="00A00B86">
      <w:pPr>
        <w:pStyle w:val="BodyTextIndent"/>
        <w:spacing w:line="360" w:lineRule="auto"/>
        <w:ind w:firstLine="708"/>
        <w:jc w:val="both"/>
      </w:pPr>
    </w:p>
    <w:p w:rsidR="00C13797" w:rsidRDefault="00C13797" w:rsidP="00A00B86">
      <w:pPr>
        <w:pStyle w:val="BodyTextIndent"/>
        <w:spacing w:line="360" w:lineRule="auto"/>
        <w:ind w:firstLine="708"/>
        <w:jc w:val="both"/>
      </w:pPr>
      <w:r>
        <w:t xml:space="preserve">W wyniku ogłoszenia czwartego otwartego konkursu ofert </w:t>
      </w:r>
      <w:r>
        <w:br/>
        <w:t>do Departamentu  Sportu i Turystyki wpłynęły 3 oferty . Złożone oferty zostały sprawdzone pod względem formalnym przez Zespół powołany                           w Departamencie Sportu i Turystyki do oceny formalnej ofert. Wszystkie oferty pod względem formalnym zweryfikowano pozytywnie. Oferty zostały przedstawione do zaopiniowania pod względem merytorycznym Komisji powołanej uchwałą nr 220/18 Zarządu Województwa Łódzkiego z dnia 20 lutego 2018 r. Komisja dokonując oceny merytorycznej kierowała się kryteriami zawartymi w karcie oceny merytorycznej stanowiącej załącznik do ogłoszenia konkursowego. Po rozpatrzeniu wszystkich ofert, Komisja zaopiniowała  pozytywnie oferty zgodnie  z załącznikiem nr 1 do powyższej uchwały.</w:t>
      </w:r>
    </w:p>
    <w:p w:rsidR="00C13797" w:rsidRDefault="00C13797" w:rsidP="00A00B86">
      <w:pPr>
        <w:pStyle w:val="BodyText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Uchwała</w:t>
      </w:r>
      <w:r>
        <w:rPr>
          <w:rFonts w:ascii="Arial" w:hAnsi="Arial" w:cs="Arial"/>
          <w:b w:val="0"/>
          <w:bCs w:val="0"/>
        </w:rPr>
        <w:t xml:space="preserve"> rozstrzygająca czwartego otwartego konkursu ofert                na realizację zadań publicznych z zakresu kultury fizycznej, które będą wykonywane w ramach budżetu obywatelskiego w 2018 r. udziela dotacji                 z budżetu Województwa Łódzkiego </w:t>
      </w:r>
      <w:r>
        <w:rPr>
          <w:rFonts w:ascii="Arial" w:hAnsi="Arial" w:cs="Arial"/>
          <w:b w:val="0"/>
        </w:rPr>
        <w:t xml:space="preserve">na ogólną kwotę </w:t>
      </w:r>
      <w:r>
        <w:rPr>
          <w:rFonts w:ascii="Arial" w:hAnsi="Arial" w:cs="Arial"/>
          <w:b w:val="0"/>
          <w:bCs w:val="0"/>
        </w:rPr>
        <w:t>489 769, 00 zł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(słownie:</w:t>
      </w:r>
      <w:r>
        <w:rPr>
          <w:rFonts w:ascii="Arial" w:hAnsi="Arial" w:cs="Arial"/>
        </w:rPr>
        <w:t xml:space="preserve"> </w:t>
      </w:r>
      <w:r w:rsidRPr="002D47DE">
        <w:rPr>
          <w:rFonts w:ascii="Arial" w:hAnsi="Arial" w:cs="Arial"/>
          <w:b w:val="0"/>
        </w:rPr>
        <w:t xml:space="preserve">czterysta osiemdziesiąt dziewięć tysięcy siedemset dziewięćdziesiąt sześć złotych </w:t>
      </w:r>
      <w:r>
        <w:rPr>
          <w:rFonts w:ascii="Arial" w:hAnsi="Arial" w:cs="Arial"/>
          <w:b w:val="0"/>
        </w:rPr>
        <w:t>).</w:t>
      </w:r>
    </w:p>
    <w:p w:rsidR="00C13797" w:rsidRDefault="00C13797" w:rsidP="00A00B86">
      <w:pPr>
        <w:pStyle w:val="BodyText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Oferty zaakceptowane przez Komisję spełniają wymogi określone </w:t>
      </w:r>
      <w:r>
        <w:rPr>
          <w:rFonts w:ascii="Arial" w:hAnsi="Arial" w:cs="Arial"/>
          <w:b w:val="0"/>
        </w:rPr>
        <w:br/>
        <w:t xml:space="preserve">w ustawie z dnia 24 kwietnia 2003 roku o działalności pożytku publicznego </w:t>
      </w:r>
      <w:r>
        <w:rPr>
          <w:rFonts w:ascii="Arial" w:hAnsi="Arial" w:cs="Arial"/>
          <w:b w:val="0"/>
        </w:rPr>
        <w:br/>
        <w:t xml:space="preserve">i o wolontariacie </w:t>
      </w:r>
      <w:r w:rsidRPr="003C536C">
        <w:rPr>
          <w:rFonts w:ascii="Arial" w:hAnsi="Arial" w:cs="Arial"/>
          <w:b w:val="0"/>
        </w:rPr>
        <w:t xml:space="preserve">(tj. Dz. U. z 2018r. poz. 450) </w:t>
      </w:r>
      <w:r>
        <w:rPr>
          <w:rFonts w:ascii="Arial" w:hAnsi="Arial" w:cs="Arial"/>
          <w:b w:val="0"/>
        </w:rPr>
        <w:t>oraz w ogłoszonym przez Zarząd Województwa Łódzkiego otwartym konkursie ofert na realizację powyższego zadania.</w:t>
      </w:r>
    </w:p>
    <w:p w:rsidR="00C13797" w:rsidRDefault="00C13797" w:rsidP="00A00B86">
      <w:pPr>
        <w:pStyle w:val="BodyText"/>
        <w:spacing w:line="360" w:lineRule="auto"/>
        <w:ind w:left="708" w:firstLine="708"/>
        <w:rPr>
          <w:rFonts w:ascii="Arial" w:hAnsi="Arial" w:cs="Arial"/>
          <w:b w:val="0"/>
        </w:rPr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 w:rsidP="00A00B86">
      <w:pPr>
        <w:pStyle w:val="Heading1"/>
        <w:spacing w:line="360" w:lineRule="auto"/>
        <w:ind w:left="2832" w:right="1191" w:firstLine="708"/>
        <w:jc w:val="left"/>
      </w:pPr>
    </w:p>
    <w:p w:rsidR="00C13797" w:rsidRDefault="00C13797"/>
    <w:sectPr w:rsidR="00C13797" w:rsidSect="0078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B86"/>
    <w:rsid w:val="000672F2"/>
    <w:rsid w:val="0007260D"/>
    <w:rsid w:val="000A1D8B"/>
    <w:rsid w:val="000F1EC4"/>
    <w:rsid w:val="000F7C2B"/>
    <w:rsid w:val="00103BD6"/>
    <w:rsid w:val="00146F73"/>
    <w:rsid w:val="00151292"/>
    <w:rsid w:val="001C3C13"/>
    <w:rsid w:val="002D47DE"/>
    <w:rsid w:val="002F63BD"/>
    <w:rsid w:val="00305987"/>
    <w:rsid w:val="003840EF"/>
    <w:rsid w:val="003A196E"/>
    <w:rsid w:val="003C536C"/>
    <w:rsid w:val="004C734C"/>
    <w:rsid w:val="00666C91"/>
    <w:rsid w:val="006948DA"/>
    <w:rsid w:val="0078790D"/>
    <w:rsid w:val="007B2EAB"/>
    <w:rsid w:val="007D141A"/>
    <w:rsid w:val="008A2901"/>
    <w:rsid w:val="008E1D87"/>
    <w:rsid w:val="0091746B"/>
    <w:rsid w:val="00965D83"/>
    <w:rsid w:val="00982B0B"/>
    <w:rsid w:val="009C0260"/>
    <w:rsid w:val="00A00B86"/>
    <w:rsid w:val="00AC5A82"/>
    <w:rsid w:val="00AD6201"/>
    <w:rsid w:val="00AE17BD"/>
    <w:rsid w:val="00AF73C0"/>
    <w:rsid w:val="00B0597F"/>
    <w:rsid w:val="00B16460"/>
    <w:rsid w:val="00B3127B"/>
    <w:rsid w:val="00B36464"/>
    <w:rsid w:val="00B675B7"/>
    <w:rsid w:val="00BD38A3"/>
    <w:rsid w:val="00C13797"/>
    <w:rsid w:val="00C15E35"/>
    <w:rsid w:val="00C52EED"/>
    <w:rsid w:val="00CA39F8"/>
    <w:rsid w:val="00D849D3"/>
    <w:rsid w:val="00E335A5"/>
    <w:rsid w:val="00EC5AD2"/>
    <w:rsid w:val="00F62C3F"/>
    <w:rsid w:val="00F71BB1"/>
    <w:rsid w:val="00FA3CD8"/>
    <w:rsid w:val="00FD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0B86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5AD2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B86"/>
    <w:rPr>
      <w:rFonts w:ascii="Times New Roman" w:hAnsi="Times New Roman" w:cs="Times New Roman"/>
      <w:b/>
      <w:bCs/>
      <w:sz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5AD2"/>
    <w:rPr>
      <w:rFonts w:ascii="Calibri Light" w:hAnsi="Calibri Light" w:cs="Times New Roman"/>
      <w:color w:val="1F4D78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A00B86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00B8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A00B86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B8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A00B86"/>
    <w:pPr>
      <w:widowControl w:val="0"/>
      <w:autoSpaceDE w:val="0"/>
      <w:autoSpaceDN w:val="0"/>
      <w:adjustRightInd w:val="0"/>
      <w:spacing w:line="480" w:lineRule="auto"/>
      <w:ind w:left="567" w:hanging="425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00B86"/>
    <w:rPr>
      <w:rFonts w:ascii="Arial" w:hAnsi="Arial" w:cs="Arial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A00B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00B86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A00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00B86"/>
    <w:rPr>
      <w:rFonts w:ascii="Times New Roman" w:hAnsi="Times New Roman" w:cs="Times New Roman"/>
      <w:sz w:val="16"/>
      <w:szCs w:val="16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A00B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00B86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84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9D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655</Words>
  <Characters>3932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Bogdan Krawczyk</dc:creator>
  <cp:keywords/>
  <dc:description/>
  <cp:lastModifiedBy>renata.danielak</cp:lastModifiedBy>
  <cp:revision>9</cp:revision>
  <cp:lastPrinted>2018-03-06T09:34:00Z</cp:lastPrinted>
  <dcterms:created xsi:type="dcterms:W3CDTF">2018-03-05T08:25:00Z</dcterms:created>
  <dcterms:modified xsi:type="dcterms:W3CDTF">2018-03-15T08:57:00Z</dcterms:modified>
</cp:coreProperties>
</file>