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2694"/>
        <w:gridCol w:w="3685"/>
        <w:gridCol w:w="2977"/>
      </w:tblGrid>
      <w:tr w:rsidR="005A7A3C" w:rsidRPr="00321642" w:rsidTr="005A7A3C">
        <w:tc>
          <w:tcPr>
            <w:tcW w:w="11199" w:type="dxa"/>
            <w:gridSpan w:val="5"/>
          </w:tcPr>
          <w:p w:rsidR="005A7A3C" w:rsidRPr="00321642" w:rsidRDefault="005A7A3C" w:rsidP="005A7A3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321642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w </w:t>
            </w:r>
            <w:r w:rsidR="00321642"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>trzeci</w:t>
            </w: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 otwartym konkursie ofert </w:t>
            </w:r>
            <w:r w:rsidRPr="003216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pt. „Kulturalnie regionalnie”</w:t>
            </w: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na realizację zadań publicznych Województwa Łódzkiego </w:t>
            </w: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br/>
              <w:t>z zakresu kultury, sztuki, ochrony dóbr kultury i dziedzictwa narodowego w 2023 roku</w:t>
            </w:r>
          </w:p>
        </w:tc>
      </w:tr>
      <w:tr w:rsidR="005A7A3C" w:rsidRPr="00321642" w:rsidTr="00321642">
        <w:tc>
          <w:tcPr>
            <w:tcW w:w="440" w:type="dxa"/>
            <w:vAlign w:val="center"/>
          </w:tcPr>
          <w:p w:rsidR="005A7A3C" w:rsidRPr="00321642" w:rsidRDefault="005A7A3C" w:rsidP="005A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6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5A7A3C" w:rsidRPr="00321642" w:rsidRDefault="005A7A3C" w:rsidP="005A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6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5A7A3C" w:rsidRPr="00321642" w:rsidRDefault="005A7A3C" w:rsidP="005A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6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A3C" w:rsidRPr="00321642" w:rsidRDefault="005A7A3C" w:rsidP="005A7A3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164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32164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685" w:type="dxa"/>
            <w:vAlign w:val="center"/>
          </w:tcPr>
          <w:p w:rsidR="005A7A3C" w:rsidRPr="00321642" w:rsidRDefault="005A7A3C" w:rsidP="005A7A3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2977" w:type="dxa"/>
            <w:vAlign w:val="center"/>
          </w:tcPr>
          <w:p w:rsidR="005A7A3C" w:rsidRPr="00321642" w:rsidRDefault="005A7A3C" w:rsidP="005A7A3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21642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SLAVIPOLE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punkcie V.A. ("Kosztorys") nastąpiła zamiana kolumn: koszt jednostkowy z  liczbą jednostek (poz.I.4.1;I.4.2;I.5.1; I.6.1)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2/KUIII/2023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KATOLICKIE STOWARZYSZENIE DZIENNIKARZY-ODDZIAŁ W ŁODZI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3/KUIII/2023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(ZIELONKA, WOŁOMIŃSKI)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5/KUIII/2023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POŚWIĘTNEM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8/KUIII/2023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ROZWOJU KULTURY W KONSTANTYNOWIE ŁÓDZKIM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(KONSTANTYNÓW ŁÓDZKI, PABIANICKI)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9/KUIII/2023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WSPIERANIA POLAKÓW REPRESJONOWANYCH PRZEZ TOTALITARYZMY XX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WIEKU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10/KUIII/2023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LAWENDOWY ANIOŁ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12/KUIII/2023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"KROŚNIANKI"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(GORZKOWICE, PIOTRKOWSKI)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rzeczowy i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14/KUIII/2023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"KOPALNIA DŹWIĘKÓW"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kalkulacji kosztów należy wyodrębnić składowe koszty realizacji wydarzenia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16/KUIII/2023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"POMOCNY DOM"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(BOLESŁAWIEC, WIERUSZOWSKI)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w sekcji  III.5 i III.6 oferty nie wskazano minimalnej wysokość planowanych rezultatów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18/KUIII/2023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NASZA GMINA RZECZYCA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 TOMASZOWSKI)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prawidłowo podpisane zgodnie z wyciągiem z KRKGW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19/KUIII/2023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SZADKU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 punkcie V.A. ("Kosztorys") nastąpiła zamiana kolumn: koszt jednostkowy z  liczbą jednostek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22/KUIII/2023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POLSKI ZWIĄZEK ŁOWIECKI ZARZĄD OKRĘGOWY W PIOTRKOWIE TRYBUNALSKIM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TRYBUNLASKI, PIOTRKÓW TRYBUNLASKI)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 xml:space="preserve">- proszę o dołączenie dokumentu potwierdzającego możliwość realizacji przez podmiot zadań z </w:t>
            </w:r>
            <w:proofErr w:type="spellStart"/>
            <w:r w:rsidRPr="00321642">
              <w:rPr>
                <w:rFonts w:ascii="Arial" w:hAnsi="Arial" w:cs="Arial"/>
                <w:sz w:val="20"/>
                <w:szCs w:val="20"/>
              </w:rPr>
              <w:t>obaszru</w:t>
            </w:r>
            <w:proofErr w:type="spellEnd"/>
            <w:r w:rsidRPr="00321642">
              <w:rPr>
                <w:rFonts w:ascii="Arial" w:hAnsi="Arial" w:cs="Arial"/>
                <w:sz w:val="20"/>
                <w:szCs w:val="20"/>
              </w:rPr>
              <w:t xml:space="preserve"> kultury i ochrony dziedzictwa narodowego</w:t>
            </w:r>
            <w:r w:rsidRPr="0032164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321642">
              <w:rPr>
                <w:rFonts w:ascii="Arial" w:hAnsi="Arial" w:cs="Arial"/>
                <w:sz w:val="20"/>
                <w:szCs w:val="20"/>
              </w:rPr>
              <w:t>- w sekcji  III.5 i III.6 oferty nie wskazano minimalnej wysokość planowanych rezultatów</w:t>
            </w:r>
            <w:r w:rsidRPr="0032164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321642">
              <w:rPr>
                <w:rFonts w:ascii="Arial" w:hAnsi="Arial" w:cs="Arial"/>
                <w:sz w:val="20"/>
                <w:szCs w:val="20"/>
              </w:rPr>
              <w:t>- brak upoważnienia dla osoby podpisującej potwierdzenie złożenia oferty do reprezentowania podmiotu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oszacowana wysokość wkładu własnego osobowego wykazana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23/KUIII/2023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ARKADIA 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 INSPIRATION GARDEN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25/KUIII/2023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"MIEJSKA ORKIESTRA DĘTA W ZDUŃSKIEJ WOLI" O TRADYCJACH KOLEJOWYCH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26/KUIII/2023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TEATR WYOBRAŹNI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(BARANÓW SANDOMIERSKI, TARNOBRZESKI)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 punkcie V.A. ("Kosztorys") nastąpiła zamiana kolumn: koszt jednostkowy z  liczbą jednostek 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- wkład własny rzeczowy wykazany w pkt. IV.2. oferty nie ma odzwierciedlenia w kalkulacji przewidywanych kosztów realizacji zadania publicznego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29/KUIII/2023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PIOTRKOWSKA 17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 - w kalkulacji przewidywanych kosztów realizacji zadania publicznego w poz.I.9.1 oraz I.12.1 błędne wyliczenia w kolumnie "Rodzaj kosztu"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30/KUIII/2023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POMOCY MŁODZIEŻY NIEDOSTOSOWANEJ SPOŁECZNIE "DLA 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PRZYSZŁOŚCI"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w sekcji  III.5 i III.6 oferty nie wskazano minimalnej wysokość planowanych rezultatów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 sekcji VI oferty (zakładka VII w generatorze witkac.pl) nie wskazano 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31/KUIII/2023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BIELOWICKIE STOWARZYSZENIE TWÓRCÓW I PRZYJACIÓŁ KULTURY LUDOWEJ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pkt. V.A. oferty występują pozycje zerowe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34/KUIII/2023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PIERZAKI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(ŻYTNO, RADOMSZCZAŃSKI)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39/KUIII/2023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KREATYWNE LIPNICZANKI W LIPNIKU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(SIEMKOWICE,  PAJĘCZAŃSKI)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40/KUIII/2023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TOWARZYSTWO PRZYJACIÓŁ ZIEMI KONOPNICKIEJ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(KONOPNICA, WIELUŃSKI)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brak upoważnienia do reprezentowania stowarzyszenia dla osób, które podpisały potwierdzenie złożenia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 rzeczowy wykazany w pkt. IV.2. oferty nie ma odzwierciedlenia w kalkulacji przewidywanych kosztów realizacji zadania publicznego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43/KUIII/2023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"ZDROWY WYBÓR"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liczba jednostek w kosztorysie przy poz. I.2.1 i I.3.1 nie ma </w:t>
            </w:r>
            <w:proofErr w:type="spellStart"/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odwierciedlenia</w:t>
            </w:r>
            <w:proofErr w:type="spellEnd"/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 w założeniach merytorycznych zadania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44/KUIII/2023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OCHOTNICZA STRAŻ POŻARNA W ŁAZNOWIE 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(ROKICINY, TOMASZOWSKI)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rzeczowy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47/KUIII/2023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NADZIEJA Z NATURY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(GRÓJEC, GRÓJECKI)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nieczytelny podpis na potwierdzeniu złożenia oferty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i rzeczowy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50/KUIII/2023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ZESPOŁU TAŃCA LUDOWEGO HARNAM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błąd w tytule zadania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51/KUIII/2023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WESOŁE WIDAWIANKI W WIDAWIE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53/KUIII/2023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ATELIER - PATRYCJA BOUTS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 - w punkcie V.A. ("Kosztorys") nastąpiła zamiana kolumn: koszt jednostkowy z  liczbą jednostek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59/KUIII/2023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 III.5 i III.6 oferty nie wskazano minimalnej wysokość planowanych rezultatów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 punkcie V.A. ("Kosztorys") nastąpiła zamiana kolumn: koszt jednostkowy z  liczbą jednostek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60/KUIII/2023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WSPIERANIA I ROZWOJU KULTURY VIA CULTURAE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61/KUIII/2023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"MIASTO KULTURY"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64/KUIII/2023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(NOWA BRZEŹNICA, PAJĘCZAŃSKI)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kalkulacji przewidywanych kosztów realizacji zadania publicznego wyjaśnienia wymaga sposób wyliczenia kosztu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66/KUIII/2023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TYCHOWIE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(CZARNOCIN, PIOTRKOWSKI)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wykazany w pkt. IV.2. oferty nie ma odzwierciedlenia w kalkulacji przewidywanych kosztów realizacji zadania publicznego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67/KUIII/2023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"NA LUDOWĄ NUTĘ"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brak podpisu drugiego członka zarządu stowarzyszenia na potwierdzeniu złożenia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68/KUIII/2023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"OBIEKT ZABYTKOWY OPACTWO CYSTERSÓW W SULEJOWIE"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 punkcie V.A. ("Kosztorys") nastąpiła zamiana kolumn: koszt jednostkowy z  liczbą jednostek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70/KUIII/2023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STOWARZYSZENIE "GENERACJA XXI"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(GŁOWNO, ZGIERSKI)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 punkcie V.A. ("Kosztorys") nastąpiła zamiana kolumn: koszt jednostkowy z  liczbą jednostek </w:t>
            </w:r>
          </w:p>
        </w:tc>
      </w:tr>
      <w:tr w:rsidR="00321642" w:rsidRPr="00321642" w:rsidTr="00B90209">
        <w:tc>
          <w:tcPr>
            <w:tcW w:w="440" w:type="dxa"/>
            <w:shd w:val="clear" w:color="auto" w:fill="auto"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321642" w:rsidRPr="00321642" w:rsidRDefault="00321642" w:rsidP="003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642">
              <w:rPr>
                <w:rFonts w:ascii="Arial" w:hAnsi="Arial" w:cs="Arial"/>
                <w:sz w:val="20"/>
                <w:szCs w:val="20"/>
              </w:rPr>
              <w:t>74/KUIII/2023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FUNDACJA ARTERNATYWA</w:t>
            </w: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642" w:rsidRPr="00321642" w:rsidRDefault="00321642" w:rsidP="0032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42">
              <w:rPr>
                <w:rFonts w:ascii="Arial" w:hAnsi="Arial" w:cs="Arial"/>
                <w:color w:val="000000"/>
                <w:sz w:val="20"/>
                <w:szCs w:val="20"/>
              </w:rPr>
              <w:t xml:space="preserve">- wkład własny osobowy i  rzeczowy wykazany w pkt. IV.2. oferty nie ma odzwierciedlenia w kalkulacji przewidywanych kosztów realizacji zadania publicznego 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0554AD">
      <w:pgSz w:w="11906" w:h="16838"/>
      <w:pgMar w:top="284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C"/>
    <w:rsid w:val="000554AD"/>
    <w:rsid w:val="00066BCB"/>
    <w:rsid w:val="00321642"/>
    <w:rsid w:val="005A7A3C"/>
    <w:rsid w:val="006E5660"/>
    <w:rsid w:val="00904228"/>
    <w:rsid w:val="0098160C"/>
    <w:rsid w:val="00A821BC"/>
    <w:rsid w:val="00B90209"/>
    <w:rsid w:val="00C3477C"/>
    <w:rsid w:val="00C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13C1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7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3</cp:revision>
  <dcterms:created xsi:type="dcterms:W3CDTF">2023-06-22T14:17:00Z</dcterms:created>
  <dcterms:modified xsi:type="dcterms:W3CDTF">2023-06-22T14:18:00Z</dcterms:modified>
</cp:coreProperties>
</file>