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1123A" w14:textId="77777777" w:rsidR="009A2848" w:rsidRDefault="009A2848" w:rsidP="009A2848">
      <w:pPr>
        <w:pStyle w:val="Nagwek2"/>
        <w:spacing w:before="0" w:after="120"/>
        <w:jc w:val="center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Informacja o warunkach przetwarzania danych osobowych</w:t>
      </w:r>
    </w:p>
    <w:p w14:paraId="3B54F07F" w14:textId="77777777" w:rsidR="009A2848" w:rsidRDefault="009A2848" w:rsidP="006706CE">
      <w:pPr>
        <w:pStyle w:val="Nagwek2"/>
        <w:spacing w:before="0" w:after="0"/>
        <w:jc w:val="center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(Ewidencja Egzaminatorów)</w:t>
      </w:r>
    </w:p>
    <w:p w14:paraId="449AFF2C" w14:textId="77777777" w:rsidR="009A2848" w:rsidRPr="009A2848" w:rsidRDefault="009A2848" w:rsidP="009A284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9A2848">
        <w:rPr>
          <w:rFonts w:ascii="Arial" w:hAnsi="Arial" w:cs="Arial"/>
          <w:b/>
          <w:sz w:val="18"/>
          <w:szCs w:val="18"/>
        </w:rPr>
        <w:t>Szanowna/y Pani/Panie,</w:t>
      </w:r>
    </w:p>
    <w:p w14:paraId="093C016C" w14:textId="77777777" w:rsidR="009A2848" w:rsidRDefault="009A2848" w:rsidP="009A2848">
      <w:pPr>
        <w:spacing w:after="12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zgodnie z art. 13 i 14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95/46/WE, zwanym dalej „RODO”, informuję, że: </w:t>
      </w:r>
    </w:p>
    <w:p w14:paraId="5E0F35D1" w14:textId="77777777" w:rsidR="009A2848" w:rsidRDefault="009A2848" w:rsidP="009A2848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Pani/Pana danych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osobowych</w:t>
      </w:r>
      <w:r>
        <w:rPr>
          <w:rFonts w:ascii="Arial" w:hAnsi="Arial" w:cs="Arial"/>
          <w:sz w:val="18"/>
          <w:szCs w:val="18"/>
        </w:rPr>
        <w:t xml:space="preserve"> jest Marszałek Województwa Łódzkiego z siedzibą w Łodzi </w:t>
      </w:r>
      <w:r>
        <w:rPr>
          <w:rFonts w:ascii="Arial" w:hAnsi="Arial" w:cs="Arial"/>
          <w:sz w:val="18"/>
          <w:szCs w:val="18"/>
        </w:rPr>
        <w:br/>
        <w:t>90-051, al. Piłsudskiego 8.</w:t>
      </w:r>
    </w:p>
    <w:p w14:paraId="08908BDD" w14:textId="77777777" w:rsidR="009A2848" w:rsidRDefault="009A2848" w:rsidP="009A2848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powołał </w:t>
      </w:r>
      <w:r>
        <w:rPr>
          <w:rFonts w:ascii="Arial" w:hAnsi="Arial" w:cs="Arial"/>
          <w:b/>
          <w:sz w:val="18"/>
          <w:szCs w:val="18"/>
        </w:rPr>
        <w:t>Inspektora Ochrony Danych</w:t>
      </w:r>
      <w:r>
        <w:rPr>
          <w:rFonts w:ascii="Arial" w:hAnsi="Arial" w:cs="Arial"/>
          <w:sz w:val="18"/>
          <w:szCs w:val="18"/>
        </w:rPr>
        <w:t xml:space="preserve">, z którym można się skontaktować w sprawie przetwarzanych danych osobowych, pisząc na adres e-mail: </w:t>
      </w:r>
      <w:hyperlink r:id="rId6" w:history="1">
        <w:r w:rsidRPr="00BB292F">
          <w:rPr>
            <w:rStyle w:val="Hipercze"/>
            <w:rFonts w:ascii="Arial" w:hAnsi="Arial" w:cs="Arial"/>
            <w:sz w:val="18"/>
            <w:szCs w:val="18"/>
          </w:rPr>
          <w:t>iod@lodzkie.pl</w:t>
        </w:r>
      </w:hyperlink>
      <w:r>
        <w:rPr>
          <w:rFonts w:ascii="Arial" w:hAnsi="Arial" w:cs="Arial"/>
          <w:sz w:val="18"/>
          <w:szCs w:val="18"/>
        </w:rPr>
        <w:t xml:space="preserve"> lub na adres siedziby Administratora.</w:t>
      </w:r>
    </w:p>
    <w:p w14:paraId="2C525735" w14:textId="77777777" w:rsidR="009A2848" w:rsidRDefault="009A2848" w:rsidP="009A2848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Pani/Pana dane osobowe przetwarzane będą w następujących celach</w:t>
      </w:r>
      <w:r>
        <w:rPr>
          <w:rFonts w:ascii="Arial" w:hAnsi="Arial" w:cs="Arial"/>
          <w:sz w:val="18"/>
          <w:szCs w:val="18"/>
        </w:rPr>
        <w:t>:</w:t>
      </w:r>
    </w:p>
    <w:p w14:paraId="6DE84F63" w14:textId="77777777" w:rsidR="009A2848" w:rsidRDefault="009A2848" w:rsidP="009A2848">
      <w:pPr>
        <w:numPr>
          <w:ilvl w:val="0"/>
          <w:numId w:val="2"/>
        </w:numPr>
        <w:ind w:left="641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wpisu do ewidencji egzaminatorów,</w:t>
      </w:r>
    </w:p>
    <w:p w14:paraId="043A7F95" w14:textId="77777777" w:rsidR="009A2848" w:rsidRDefault="009A2848" w:rsidP="009A2848">
      <w:pPr>
        <w:numPr>
          <w:ilvl w:val="0"/>
          <w:numId w:val="2"/>
        </w:numPr>
        <w:ind w:left="641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kontroli spełnienia ustawowych warunków, o których mowa w art. 58 ust. 1 ustawy z dnia 5 stycznia </w:t>
      </w:r>
      <w:r>
        <w:rPr>
          <w:rFonts w:ascii="Arial" w:hAnsi="Arial" w:cs="Arial"/>
          <w:sz w:val="18"/>
          <w:szCs w:val="18"/>
        </w:rPr>
        <w:br/>
        <w:t>2011 r. o kierujących pojazdami,</w:t>
      </w:r>
    </w:p>
    <w:p w14:paraId="533D18EC" w14:textId="77777777" w:rsidR="009A2848" w:rsidRDefault="009A2848" w:rsidP="009A2848">
      <w:pPr>
        <w:numPr>
          <w:ilvl w:val="0"/>
          <w:numId w:val="2"/>
        </w:numPr>
        <w:ind w:left="641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z ewidencji egzaminatorów z przyczyn, o których mowa w art. 71 ust. 1 ww. ustawy,</w:t>
      </w:r>
    </w:p>
    <w:p w14:paraId="69F1EC80" w14:textId="77777777" w:rsidR="009A2848" w:rsidRDefault="009A2848" w:rsidP="009A2848">
      <w:pPr>
        <w:numPr>
          <w:ilvl w:val="0"/>
          <w:numId w:val="2"/>
        </w:numPr>
        <w:ind w:left="641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kategorii uprawnień do egzaminowania,</w:t>
      </w:r>
    </w:p>
    <w:p w14:paraId="010AD161" w14:textId="77777777" w:rsidR="009A2848" w:rsidRDefault="009A2848" w:rsidP="009A2848">
      <w:pPr>
        <w:numPr>
          <w:ilvl w:val="0"/>
          <w:numId w:val="2"/>
        </w:numPr>
        <w:spacing w:after="120"/>
        <w:ind w:left="641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prowadzenia postępowań w związku z nadzorem nad przebiegiem egzaminów państwowych.</w:t>
      </w:r>
    </w:p>
    <w:p w14:paraId="170F38C7" w14:textId="77777777" w:rsidR="009A2848" w:rsidRDefault="009A2848" w:rsidP="009A284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vanish/>
          <w:sz w:val="18"/>
          <w:szCs w:val="18"/>
        </w:rPr>
      </w:pPr>
    </w:p>
    <w:p w14:paraId="3E01E929" w14:textId="77777777" w:rsidR="009A2848" w:rsidRDefault="009A2848" w:rsidP="009A284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vanish/>
          <w:sz w:val="18"/>
          <w:szCs w:val="18"/>
        </w:rPr>
      </w:pPr>
    </w:p>
    <w:p w14:paraId="6A5A9814" w14:textId="77777777" w:rsidR="009A2848" w:rsidRDefault="009A2848" w:rsidP="009A284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vanish/>
          <w:sz w:val="18"/>
          <w:szCs w:val="18"/>
        </w:rPr>
      </w:pPr>
    </w:p>
    <w:p w14:paraId="3089390B" w14:textId="77777777" w:rsidR="009A2848" w:rsidRDefault="009A2848" w:rsidP="00BA484D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Podstawą prawną przetwarzania danych osobowych jest wypełnienie obowiązku prawnego ciążącego na administratorze (art. 6 ust. 1 lit. c RODO oraz art. 9 ust. 2 lit. h RODO), w związku z</w:t>
      </w:r>
      <w:r>
        <w:rPr>
          <w:rFonts w:ascii="Arial" w:hAnsi="Arial" w:cs="Arial"/>
          <w:sz w:val="18"/>
          <w:szCs w:val="18"/>
        </w:rPr>
        <w:t xml:space="preserve">:  </w:t>
      </w:r>
    </w:p>
    <w:p w14:paraId="1B5E258D" w14:textId="77777777" w:rsidR="009A2848" w:rsidRDefault="009A2848" w:rsidP="00BA484D">
      <w:pPr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art. 34, art. 82 ust. 2 pkt 2, art. 58 ust. 1- 3 oraz art. 71 ust. 1 ustawy z dnia 5 stycznia 2011 roku </w:t>
      </w:r>
      <w:r w:rsidR="006D010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o kierujących pojazdami,</w:t>
      </w:r>
    </w:p>
    <w:p w14:paraId="05D361CD" w14:textId="77777777" w:rsidR="009A2848" w:rsidRDefault="009A2848" w:rsidP="009A2848">
      <w:pPr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art. 6 ust. 1 pkt 9 ustawa z dnia 24 maja 2000 r. o Krajowym Rejestrze Karnym,</w:t>
      </w:r>
    </w:p>
    <w:p w14:paraId="195BA534" w14:textId="77777777" w:rsidR="009A2848" w:rsidRDefault="009A2848" w:rsidP="009A2848">
      <w:pPr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 50 ust. 1 </w:t>
      </w:r>
      <w:r>
        <w:rPr>
          <w:rFonts w:ascii="Arial" w:hAnsi="Arial" w:cs="Arial"/>
          <w:bCs/>
          <w:sz w:val="18"/>
          <w:szCs w:val="18"/>
          <w:lang w:eastAsia="zh-CN"/>
        </w:rPr>
        <w:t>rozporządzenia Ministra Infrastruktury z dnia 28 czerwca 2019 roku w sprawie egzaminowania osób ubiegających się o uprawnienia do kierowania pojazdami, szkolen</w:t>
      </w:r>
      <w:bookmarkStart w:id="0" w:name="_GoBack"/>
      <w:bookmarkEnd w:id="0"/>
      <w:r>
        <w:rPr>
          <w:rFonts w:ascii="Arial" w:hAnsi="Arial" w:cs="Arial"/>
          <w:bCs/>
          <w:sz w:val="18"/>
          <w:szCs w:val="18"/>
          <w:lang w:eastAsia="zh-CN"/>
        </w:rPr>
        <w:t>ia, egzaminowania i uzyskiwania uprawnień przez egzaminatorów oraz wzorów dokumentów stosowanych w tych sprawach</w:t>
      </w:r>
      <w:r>
        <w:rPr>
          <w:rFonts w:ascii="Arial" w:hAnsi="Arial" w:cs="Arial"/>
          <w:sz w:val="18"/>
          <w:szCs w:val="18"/>
        </w:rPr>
        <w:t>,</w:t>
      </w:r>
    </w:p>
    <w:p w14:paraId="6BDD8A6A" w14:textId="77777777" w:rsidR="009A2848" w:rsidRDefault="009A2848" w:rsidP="009A2848">
      <w:pPr>
        <w:numPr>
          <w:ilvl w:val="0"/>
          <w:numId w:val="4"/>
        </w:numPr>
        <w:ind w:left="69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art. 17b ust. 1 pkt 3 ustawy z dnia </w:t>
      </w:r>
      <w:r>
        <w:rPr>
          <w:rStyle w:val="markedcontent"/>
          <w:rFonts w:ascii="Arial" w:hAnsi="Arial" w:cs="Arial"/>
          <w:sz w:val="18"/>
          <w:szCs w:val="18"/>
        </w:rPr>
        <w:t>2 grudnia 2021 r.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 zmianie ustawy</w:t>
      </w:r>
      <w:r>
        <w:rPr>
          <w:rFonts w:ascii="Arial" w:hAnsi="Arial" w:cs="Arial"/>
          <w:sz w:val="18"/>
          <w:szCs w:val="18"/>
        </w:rPr>
        <w:t xml:space="preserve"> – Prawo o ruchu drogowym oraz niektórych innych ustaw (Dz. U. z 2021 r., poz. 2328 ze zm.)</w:t>
      </w:r>
      <w:r>
        <w:rPr>
          <w:rFonts w:ascii="Arial" w:hAnsi="Arial" w:cs="Arial"/>
          <w:bCs/>
          <w:sz w:val="18"/>
          <w:szCs w:val="18"/>
        </w:rPr>
        <w:t>,</w:t>
      </w:r>
    </w:p>
    <w:p w14:paraId="2D13EC23" w14:textId="77777777" w:rsidR="009A2848" w:rsidRDefault="009A2848" w:rsidP="009A2848">
      <w:pPr>
        <w:numPr>
          <w:ilvl w:val="0"/>
          <w:numId w:val="4"/>
        </w:numPr>
        <w:ind w:left="697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Style w:val="FontStyle27"/>
          <w:b w:val="0"/>
          <w:sz w:val="18"/>
          <w:szCs w:val="18"/>
        </w:rPr>
        <w:t xml:space="preserve">ustawa z dnia 14 czerwca 1960 r. – Kodeks postępowania administracyjnego. </w:t>
      </w:r>
    </w:p>
    <w:p w14:paraId="7056B648" w14:textId="77777777" w:rsidR="009A2848" w:rsidRDefault="009A2848" w:rsidP="009A2848">
      <w:pPr>
        <w:ind w:left="697"/>
        <w:jc w:val="both"/>
        <w:rPr>
          <w:rFonts w:ascii="Arial" w:hAnsi="Arial" w:cs="Arial"/>
          <w:sz w:val="18"/>
          <w:szCs w:val="18"/>
        </w:rPr>
      </w:pPr>
    </w:p>
    <w:p w14:paraId="499BD181" w14:textId="77777777" w:rsidR="009A2848" w:rsidRDefault="009A2848" w:rsidP="009A2848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b/>
          <w:vanish/>
          <w:sz w:val="18"/>
          <w:szCs w:val="18"/>
        </w:rPr>
      </w:pPr>
    </w:p>
    <w:p w14:paraId="79C12AAF" w14:textId="77777777" w:rsidR="009A2848" w:rsidRDefault="009A2848" w:rsidP="009A2848">
      <w:pPr>
        <w:pStyle w:val="Tekstpodstawowy"/>
        <w:numPr>
          <w:ilvl w:val="0"/>
          <w:numId w:val="1"/>
        </w:numPr>
        <w:spacing w:after="120" w:line="240" w:lineRule="auto"/>
        <w:ind w:left="357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Przetwarzane dane </w:t>
      </w:r>
      <w:r>
        <w:rPr>
          <w:rFonts w:ascii="Arial" w:hAnsi="Arial" w:cs="Arial"/>
          <w:sz w:val="18"/>
          <w:szCs w:val="18"/>
        </w:rPr>
        <w:t>to: dane zwykłe (imię, nazwisko, nazwisko rodowe, imiona rodziców, nazwisko rodowe matki, data urodzenia, miejsce urodzenia, obywatelstwo, miejsce zamieszkania, PESEL), informacje dotyczące wyroków skazujących i naruszeń prawa.</w:t>
      </w:r>
    </w:p>
    <w:p w14:paraId="028F8034" w14:textId="77777777" w:rsidR="009A2848" w:rsidRDefault="009A2848" w:rsidP="009A2848">
      <w:pPr>
        <w:pStyle w:val="Tekstpodstawowy"/>
        <w:numPr>
          <w:ilvl w:val="0"/>
          <w:numId w:val="1"/>
        </w:numPr>
        <w:spacing w:after="120" w:line="240" w:lineRule="auto"/>
        <w:ind w:left="357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Źródło Pani/Pana danych:</w:t>
      </w:r>
      <w:r>
        <w:rPr>
          <w:rFonts w:ascii="Arial" w:hAnsi="Arial" w:cs="Arial"/>
          <w:sz w:val="18"/>
          <w:szCs w:val="18"/>
        </w:rPr>
        <w:t xml:space="preserve"> w zakresie danych dotyczących karalności, źródłem Państwa danych jest Krajowy Rejestr Karny oraz informacja o wpisach w ewidencji kierowców naruszających przepisy ruchu drogowego prowadzonej przez Komendanta Wojewódzkiego Policji w Łodzi. </w:t>
      </w:r>
    </w:p>
    <w:p w14:paraId="5635EB7C" w14:textId="77777777" w:rsidR="009A2848" w:rsidRDefault="009A2848" w:rsidP="009A2848">
      <w:pPr>
        <w:pStyle w:val="Tekstpodstawowy"/>
        <w:numPr>
          <w:ilvl w:val="0"/>
          <w:numId w:val="1"/>
        </w:numPr>
        <w:spacing w:line="240" w:lineRule="auto"/>
        <w:ind w:left="357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Odbiorcami/kategoriami odbiorców Pani/Pana danych osobowych będą</w:t>
      </w:r>
      <w:r>
        <w:rPr>
          <w:rFonts w:ascii="Arial" w:hAnsi="Arial" w:cs="Arial"/>
          <w:sz w:val="18"/>
          <w:szCs w:val="18"/>
        </w:rPr>
        <w:t>:</w:t>
      </w:r>
    </w:p>
    <w:p w14:paraId="6D97CE69" w14:textId="77777777" w:rsidR="009A2848" w:rsidRDefault="009A2848" w:rsidP="009A2848">
      <w:pPr>
        <w:pStyle w:val="Tekstpodstawowy"/>
        <w:numPr>
          <w:ilvl w:val="0"/>
          <w:numId w:val="5"/>
        </w:numPr>
        <w:spacing w:line="240" w:lineRule="auto"/>
        <w:ind w:left="754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Dyrektorzy Wojewódzkich Ośrodków Ruchu Drogowego,</w:t>
      </w:r>
    </w:p>
    <w:p w14:paraId="73D6853B" w14:textId="77777777" w:rsidR="009A2848" w:rsidRDefault="009A2848" w:rsidP="009A2848">
      <w:pPr>
        <w:pStyle w:val="Tekstpodstawowy"/>
        <w:numPr>
          <w:ilvl w:val="0"/>
          <w:numId w:val="5"/>
        </w:numPr>
        <w:spacing w:line="240" w:lineRule="auto"/>
        <w:ind w:left="754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podmioty lecznicze obsługujące pracodawcę w zakresie badań profilaktycznych pracowników,</w:t>
      </w:r>
    </w:p>
    <w:p w14:paraId="07C228A4" w14:textId="77777777" w:rsidR="009A2848" w:rsidRDefault="009A2848" w:rsidP="009A2848">
      <w:pPr>
        <w:pStyle w:val="Tekstpodstawowy"/>
        <w:numPr>
          <w:ilvl w:val="0"/>
          <w:numId w:val="5"/>
        </w:numPr>
        <w:spacing w:line="240" w:lineRule="auto"/>
        <w:ind w:left="754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dostawcy systemów informatycznych i usług IT,</w:t>
      </w:r>
    </w:p>
    <w:p w14:paraId="3E9DC6F6" w14:textId="77777777" w:rsidR="009A2848" w:rsidRDefault="009A2848" w:rsidP="009A2848">
      <w:pPr>
        <w:pStyle w:val="Tekstpodstawowy"/>
        <w:numPr>
          <w:ilvl w:val="0"/>
          <w:numId w:val="5"/>
        </w:numPr>
        <w:spacing w:line="240" w:lineRule="auto"/>
        <w:ind w:left="754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operatorzy pocztowi i kurierscy dostarczający korespondencję,</w:t>
      </w:r>
    </w:p>
    <w:p w14:paraId="45E6ABBA" w14:textId="77777777" w:rsidR="009A2848" w:rsidRDefault="009A2848" w:rsidP="009A2848">
      <w:pPr>
        <w:pStyle w:val="Tekstpodstawowy"/>
        <w:numPr>
          <w:ilvl w:val="0"/>
          <w:numId w:val="5"/>
        </w:numPr>
        <w:spacing w:after="120" w:line="240" w:lineRule="auto"/>
        <w:ind w:left="754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podmioty na podstawie przepisów prawa.</w:t>
      </w:r>
    </w:p>
    <w:p w14:paraId="3D56C8AD" w14:textId="77777777" w:rsidR="009A2848" w:rsidRDefault="009A2848" w:rsidP="009A2848">
      <w:pPr>
        <w:pStyle w:val="Tekstpodstawowy"/>
        <w:numPr>
          <w:ilvl w:val="0"/>
          <w:numId w:val="1"/>
        </w:numPr>
        <w:spacing w:after="120" w:line="240" w:lineRule="auto"/>
        <w:ind w:left="283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Dane </w:t>
      </w:r>
      <w:r>
        <w:rPr>
          <w:rFonts w:ascii="Arial" w:hAnsi="Arial" w:cs="Arial"/>
          <w:sz w:val="18"/>
          <w:szCs w:val="18"/>
        </w:rPr>
        <w:t>będą przechowywane, zgodnie z przepisami ustawy z dnia 14 lipca 1983 r. o</w:t>
      </w:r>
      <w:r w:rsidR="006D0108">
        <w:rPr>
          <w:rFonts w:ascii="Arial" w:hAnsi="Arial" w:cs="Arial"/>
          <w:sz w:val="18"/>
          <w:szCs w:val="18"/>
        </w:rPr>
        <w:t xml:space="preserve"> narodowym zasobie archiwalnym </w:t>
      </w:r>
      <w:r>
        <w:rPr>
          <w:rFonts w:ascii="Arial" w:hAnsi="Arial" w:cs="Arial"/>
          <w:sz w:val="18"/>
          <w:szCs w:val="18"/>
        </w:rPr>
        <w:t>i archiwach przez okres wskazany w Instrukcji Kancelaryjnej, stanowiącej załącznik do Rozporządzenia Prezesa Rady Ministrów z dnia  18 stycznia 2011 r. w sprawie instrukcji kancelaryjnej, jednolitych rzeczowych wykazów akt oraz instrukcji w sprawie organizacji i zakresu działania archiwów zakładowych, kategoria archiwizacji A.</w:t>
      </w:r>
    </w:p>
    <w:p w14:paraId="455D60FA" w14:textId="77777777" w:rsidR="009A2848" w:rsidRDefault="009A2848" w:rsidP="009A2848">
      <w:pPr>
        <w:pStyle w:val="Tekstpodstawowy"/>
        <w:numPr>
          <w:ilvl w:val="0"/>
          <w:numId w:val="1"/>
        </w:numPr>
        <w:spacing w:line="240" w:lineRule="auto"/>
        <w:ind w:left="284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Posiada Pani/Pan prawo do:</w:t>
      </w:r>
    </w:p>
    <w:p w14:paraId="2A5E1F47" w14:textId="77777777" w:rsidR="009A2848" w:rsidRDefault="009A2848" w:rsidP="009A2848">
      <w:pPr>
        <w:pStyle w:val="Tekstpodstawowy"/>
        <w:numPr>
          <w:ilvl w:val="0"/>
          <w:numId w:val="6"/>
        </w:numPr>
        <w:spacing w:line="240" w:lineRule="auto"/>
        <w:ind w:left="697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swoich danych osobowych oraz otrzymywania ich kopii;</w:t>
      </w:r>
    </w:p>
    <w:p w14:paraId="77E2B311" w14:textId="77777777" w:rsidR="009A2848" w:rsidRDefault="009A2848" w:rsidP="009A2848">
      <w:pPr>
        <w:pStyle w:val="Tekstpodstawowy"/>
        <w:numPr>
          <w:ilvl w:val="0"/>
          <w:numId w:val="6"/>
        </w:numPr>
        <w:spacing w:line="240" w:lineRule="auto"/>
        <w:ind w:left="697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sprostowania (poprawienia) swoich danych, jeśli są błędne lub nieaktualne;</w:t>
      </w:r>
    </w:p>
    <w:p w14:paraId="4EFC8FEE" w14:textId="41381FC7" w:rsidR="009A2848" w:rsidRPr="00F5204A" w:rsidRDefault="009A2848" w:rsidP="00F5204A">
      <w:pPr>
        <w:pStyle w:val="Tekstpodstawowy"/>
        <w:numPr>
          <w:ilvl w:val="0"/>
          <w:numId w:val="6"/>
        </w:numPr>
        <w:spacing w:after="120" w:line="240" w:lineRule="auto"/>
        <w:ind w:left="697" w:right="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usunięcia lub ograniczenia przetwarzania danych osobowych w przypadku wystąpienia przesłanek o</w:t>
      </w:r>
      <w:r w:rsidR="00F5204A">
        <w:rPr>
          <w:rFonts w:ascii="Arial" w:hAnsi="Arial" w:cs="Arial"/>
          <w:sz w:val="18"/>
          <w:szCs w:val="18"/>
        </w:rPr>
        <w:t>kreślonych w art. 17 i 18 RODO</w:t>
      </w:r>
      <w:r w:rsidRPr="00F5204A">
        <w:rPr>
          <w:rFonts w:ascii="Arial" w:hAnsi="Arial" w:cs="Arial"/>
          <w:sz w:val="18"/>
          <w:szCs w:val="18"/>
        </w:rPr>
        <w:t>.</w:t>
      </w:r>
    </w:p>
    <w:p w14:paraId="4A2A87EF" w14:textId="77777777" w:rsidR="009A2848" w:rsidRPr="009A2848" w:rsidRDefault="009A2848" w:rsidP="00F5204A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Posiada Pani/Pan prawo</w:t>
      </w:r>
      <w:r>
        <w:rPr>
          <w:rFonts w:ascii="Arial" w:hAnsi="Arial" w:cs="Arial"/>
          <w:sz w:val="18"/>
          <w:szCs w:val="18"/>
        </w:rPr>
        <w:t xml:space="preserve"> wniesienia skargi do Prezesa Urzędu Ochrony Danych Osobowych na adres:  Urząd Ochrony Danych Osobowych, ul. Stawki 2, 00-193 Warszawa, gdy uzna Pani/Pan, iż przetwarzanie danych narusza przepisy RODO.</w:t>
      </w:r>
    </w:p>
    <w:p w14:paraId="5CADB9EF" w14:textId="2127EA57" w:rsidR="009C5F79" w:rsidRDefault="009A2848" w:rsidP="001E4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jc w:val="both"/>
      </w:pPr>
      <w:r w:rsidRPr="006706CE">
        <w:rPr>
          <w:rFonts w:ascii="Arial" w:hAnsi="Arial" w:cs="Arial"/>
          <w:b/>
          <w:sz w:val="18"/>
          <w:szCs w:val="18"/>
        </w:rPr>
        <w:t xml:space="preserve">Podanie danych jest wymogiem ustawowym. </w:t>
      </w:r>
      <w:r w:rsidRPr="006706CE">
        <w:rPr>
          <w:rFonts w:ascii="Arial" w:hAnsi="Arial" w:cs="Arial"/>
          <w:sz w:val="18"/>
          <w:szCs w:val="18"/>
        </w:rPr>
        <w:t>Niepodanie danych skutkuje pozostawieniem wniosku bez rozpatrzenia.</w:t>
      </w:r>
    </w:p>
    <w:sectPr w:rsidR="009C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DA451E" w16cid:durableId="281863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26D"/>
    <w:multiLevelType w:val="hybridMultilevel"/>
    <w:tmpl w:val="0B0C44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171B91"/>
    <w:multiLevelType w:val="hybridMultilevel"/>
    <w:tmpl w:val="7E5C0D0A"/>
    <w:lvl w:ilvl="0" w:tplc="F21A64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A0A44"/>
    <w:multiLevelType w:val="hybridMultilevel"/>
    <w:tmpl w:val="E618CE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6123F8"/>
    <w:multiLevelType w:val="hybridMultilevel"/>
    <w:tmpl w:val="7B9698E0"/>
    <w:lvl w:ilvl="0" w:tplc="3294E1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B94844"/>
    <w:multiLevelType w:val="hybridMultilevel"/>
    <w:tmpl w:val="2054884E"/>
    <w:lvl w:ilvl="0" w:tplc="0415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712729F5"/>
    <w:multiLevelType w:val="hybridMultilevel"/>
    <w:tmpl w:val="65A83BC0"/>
    <w:lvl w:ilvl="0" w:tplc="A9A47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3B"/>
    <w:rsid w:val="001E7761"/>
    <w:rsid w:val="004B392D"/>
    <w:rsid w:val="006706CE"/>
    <w:rsid w:val="006823D5"/>
    <w:rsid w:val="006D0108"/>
    <w:rsid w:val="00843585"/>
    <w:rsid w:val="009A2848"/>
    <w:rsid w:val="009C5F79"/>
    <w:rsid w:val="00BA484D"/>
    <w:rsid w:val="00BB292F"/>
    <w:rsid w:val="00D9433B"/>
    <w:rsid w:val="00E31482"/>
    <w:rsid w:val="00EE37BC"/>
    <w:rsid w:val="00F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E10D"/>
  <w15:chartTrackingRefBased/>
  <w15:docId w15:val="{46B47D7D-2FEE-45B5-B6F3-014DF2B2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A2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28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semiHidden/>
    <w:unhideWhenUsed/>
    <w:rsid w:val="009A2848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A2848"/>
    <w:pPr>
      <w:overflowPunct w:val="0"/>
      <w:autoSpaceDE w:val="0"/>
      <w:autoSpaceDN w:val="0"/>
      <w:adjustRightInd w:val="0"/>
      <w:spacing w:line="360" w:lineRule="auto"/>
      <w:ind w:right="-28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284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2848"/>
    <w:pPr>
      <w:spacing w:after="160" w:line="256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character" w:customStyle="1" w:styleId="FontStyle27">
    <w:name w:val="Font Style27"/>
    <w:uiPriority w:val="99"/>
    <w:rsid w:val="009A2848"/>
    <w:rPr>
      <w:rFonts w:ascii="Arial" w:hAnsi="Arial" w:cs="Arial" w:hint="default"/>
      <w:b/>
      <w:bCs/>
      <w:sz w:val="24"/>
      <w:szCs w:val="24"/>
    </w:rPr>
  </w:style>
  <w:style w:type="character" w:customStyle="1" w:styleId="markedcontent">
    <w:name w:val="markedcontent"/>
    <w:rsid w:val="009A2848"/>
  </w:style>
  <w:style w:type="paragraph" w:styleId="Tekstdymka">
    <w:name w:val="Balloon Text"/>
    <w:basedOn w:val="Normalny"/>
    <w:link w:val="TekstdymkaZnak"/>
    <w:uiPriority w:val="99"/>
    <w:semiHidden/>
    <w:unhideWhenUsed/>
    <w:rsid w:val="008435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58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3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3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3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4867-E804-4F90-9D5F-D1B995CE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Janiszewski</dc:creator>
  <cp:keywords/>
  <dc:description/>
  <cp:lastModifiedBy>Piotr Janiszewski</cp:lastModifiedBy>
  <cp:revision>7</cp:revision>
  <dcterms:created xsi:type="dcterms:W3CDTF">2023-05-24T08:23:00Z</dcterms:created>
  <dcterms:modified xsi:type="dcterms:W3CDTF">2023-05-30T06:46:00Z</dcterms:modified>
</cp:coreProperties>
</file>