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1EF96" w14:textId="77777777" w:rsidR="00930135" w:rsidRPr="00930135" w:rsidRDefault="00930135" w:rsidP="00930135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Odpowiedzi na najczęściej zadawane pytania, dotyczące naboru wniosków</w:t>
      </w:r>
      <w:r>
        <w:rPr>
          <w:b/>
          <w:sz w:val="24"/>
          <w:szCs w:val="24"/>
        </w:rPr>
        <w:br/>
        <w:t xml:space="preserve"> w ramach inwestycji B3.1.1 KPO </w:t>
      </w:r>
    </w:p>
    <w:p w14:paraId="374107DD" w14:textId="77777777" w:rsidR="00930135" w:rsidRDefault="00930135" w:rsidP="00F80121">
      <w:pPr>
        <w:spacing w:after="120"/>
      </w:pPr>
    </w:p>
    <w:p w14:paraId="54D76FDE" w14:textId="77777777" w:rsidR="00DB4F78" w:rsidRDefault="00197ED2" w:rsidP="00F80121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</w:pPr>
      <w:r>
        <w:t xml:space="preserve">Czy możliwa jest realizacja przedsięwzięcia polegającego tylko na </w:t>
      </w:r>
      <w:r w:rsidRPr="00197ED2">
        <w:t xml:space="preserve">zakupie i montażu wodomierzy </w:t>
      </w:r>
      <w:r w:rsidR="00071801">
        <w:t>pozwalających</w:t>
      </w:r>
      <w:r w:rsidRPr="00197ED2">
        <w:t xml:space="preserve"> na zdalne odczyty</w:t>
      </w:r>
      <w:r>
        <w:t>?</w:t>
      </w:r>
    </w:p>
    <w:p w14:paraId="67EB7588" w14:textId="77777777" w:rsidR="00F80121" w:rsidRDefault="00F80121" w:rsidP="00F80121">
      <w:pPr>
        <w:pStyle w:val="Akapitzlist"/>
      </w:pPr>
      <w:r>
        <w:t>Czy</w:t>
      </w:r>
      <w:r w:rsidRPr="00F80121">
        <w:t xml:space="preserve"> koszty budowy stacji uzdatniania wody i zbiorczej oczyszczalni ścieków mogą być jednymi kosztami ujętymi we wniosku</w:t>
      </w:r>
      <w:r>
        <w:t>?</w:t>
      </w:r>
    </w:p>
    <w:p w14:paraId="4F08D319" w14:textId="77777777" w:rsidR="00197ED2" w:rsidRDefault="00197ED2" w:rsidP="00197ED2">
      <w:pPr>
        <w:pStyle w:val="Akapitzlist"/>
      </w:pPr>
    </w:p>
    <w:p w14:paraId="2097471E" w14:textId="77777777" w:rsidR="00F80121" w:rsidRPr="00F80121" w:rsidRDefault="00F80121" w:rsidP="00F80121">
      <w:pPr>
        <w:pStyle w:val="Akapitzlist"/>
        <w:rPr>
          <w:b/>
          <w:i/>
        </w:rPr>
      </w:pPr>
      <w:r>
        <w:rPr>
          <w:b/>
          <w:i/>
        </w:rPr>
        <w:t>P</w:t>
      </w:r>
      <w:r w:rsidRPr="00F80121">
        <w:rPr>
          <w:b/>
          <w:i/>
        </w:rPr>
        <w:t>rzedsięwzięcie musi obejmować swoim zakresem budowę lub modernizację sieci</w:t>
      </w:r>
    </w:p>
    <w:p w14:paraId="669005FD" w14:textId="77777777" w:rsidR="00197ED2" w:rsidRPr="00211B90" w:rsidRDefault="00F80121" w:rsidP="00F80121">
      <w:pPr>
        <w:pStyle w:val="Akapitzlist"/>
        <w:rPr>
          <w:b/>
          <w:i/>
        </w:rPr>
      </w:pPr>
      <w:r w:rsidRPr="00F80121">
        <w:rPr>
          <w:b/>
          <w:i/>
        </w:rPr>
        <w:t>wodociągowej lub kanalizacyjnej</w:t>
      </w:r>
      <w:r w:rsidR="00197ED2" w:rsidRPr="00211B90">
        <w:rPr>
          <w:b/>
          <w:i/>
        </w:rPr>
        <w:t>.</w:t>
      </w:r>
      <w:r w:rsidR="00071801" w:rsidRPr="00211B90">
        <w:rPr>
          <w:b/>
          <w:i/>
        </w:rPr>
        <w:t xml:space="preserve"> </w:t>
      </w:r>
      <w:r>
        <w:rPr>
          <w:b/>
          <w:i/>
        </w:rPr>
        <w:t>Pozostały zakres (np. z</w:t>
      </w:r>
      <w:r w:rsidR="00071801" w:rsidRPr="00211B90">
        <w:rPr>
          <w:b/>
          <w:i/>
        </w:rPr>
        <w:t>akup i montaż wodomierzy pozwalających na zdalne odczyty</w:t>
      </w:r>
      <w:r>
        <w:rPr>
          <w:b/>
          <w:i/>
        </w:rPr>
        <w:t>, budowa stacji uzdatniania wody itp.)</w:t>
      </w:r>
      <w:r w:rsidR="00071801" w:rsidRPr="00211B90">
        <w:rPr>
          <w:b/>
          <w:i/>
        </w:rPr>
        <w:t xml:space="preserve"> może stanowić jedynie zakres uzupełniający przedsięwzięcia.</w:t>
      </w:r>
    </w:p>
    <w:p w14:paraId="3E42AEAD" w14:textId="77777777" w:rsidR="00197ED2" w:rsidRDefault="00197ED2" w:rsidP="00197ED2">
      <w:pPr>
        <w:pStyle w:val="Akapitzlist"/>
      </w:pPr>
    </w:p>
    <w:p w14:paraId="1F33EEAD" w14:textId="77777777" w:rsidR="00071801" w:rsidRDefault="004876D5" w:rsidP="004876D5">
      <w:pPr>
        <w:pStyle w:val="Akapitzlist"/>
        <w:numPr>
          <w:ilvl w:val="0"/>
          <w:numId w:val="1"/>
        </w:numPr>
      </w:pPr>
      <w:r>
        <w:t xml:space="preserve">Czy w </w:t>
      </w:r>
      <w:r w:rsidR="00B64512">
        <w:t>ramach</w:t>
      </w:r>
      <w:r>
        <w:t xml:space="preserve"> kryterium szczegółowego premiującego nr 5, </w:t>
      </w:r>
      <w:r w:rsidRPr="004876D5">
        <w:t>w przypadku budowy/przebudowy/modernizacji sieci poniżej 1km</w:t>
      </w:r>
      <w:r>
        <w:t>, ilość faktycznie realizowanych przyłączy należy przeliczyć proporcjonalnie na 1 km?</w:t>
      </w:r>
    </w:p>
    <w:p w14:paraId="265835CC" w14:textId="77777777" w:rsidR="004876D5" w:rsidRDefault="004876D5" w:rsidP="004876D5">
      <w:pPr>
        <w:pStyle w:val="Akapitzlist"/>
      </w:pPr>
    </w:p>
    <w:p w14:paraId="21148982" w14:textId="77777777" w:rsidR="004876D5" w:rsidRPr="00211B90" w:rsidRDefault="004876D5" w:rsidP="004876D5">
      <w:pPr>
        <w:pStyle w:val="Akapitzlist"/>
        <w:rPr>
          <w:b/>
          <w:i/>
        </w:rPr>
      </w:pPr>
      <w:r w:rsidRPr="00211B90">
        <w:rPr>
          <w:b/>
          <w:i/>
        </w:rPr>
        <w:t>Dla krótszych odcinków sieci nie przewiduje się proporcjonalnego przeliczania przyłączy na kilometr. W takiej sytuacji, ilość faktycznie realizowanych przyłączy odnosimy do 1 km sieci.</w:t>
      </w:r>
    </w:p>
    <w:p w14:paraId="2BEC151F" w14:textId="77777777" w:rsidR="004876D5" w:rsidRDefault="004876D5" w:rsidP="004876D5">
      <w:pPr>
        <w:pStyle w:val="Akapitzlist"/>
      </w:pPr>
    </w:p>
    <w:p w14:paraId="1AF31863" w14:textId="77777777" w:rsidR="00AC531A" w:rsidRDefault="00AC531A" w:rsidP="00AC531A">
      <w:pPr>
        <w:pStyle w:val="Akapitzlist"/>
        <w:numPr>
          <w:ilvl w:val="0"/>
          <w:numId w:val="1"/>
        </w:numPr>
      </w:pPr>
      <w:r w:rsidRPr="00AC531A">
        <w:t>Czy wniosek o dofinansowanie może d</w:t>
      </w:r>
      <w:r>
        <w:t>otyczyć inwestycji rozpoczętych</w:t>
      </w:r>
      <w:r w:rsidRPr="00AC531A">
        <w:t xml:space="preserve"> po 01.02.2020r i zakończonych przed dniem złożenia wniosku?</w:t>
      </w:r>
    </w:p>
    <w:p w14:paraId="7AFB446F" w14:textId="77777777" w:rsidR="00AC531A" w:rsidRDefault="00AC531A" w:rsidP="00AC531A">
      <w:pPr>
        <w:pStyle w:val="Akapitzlist"/>
      </w:pPr>
    </w:p>
    <w:p w14:paraId="147D588D" w14:textId="77777777" w:rsidR="00AC531A" w:rsidRPr="00211B90" w:rsidRDefault="00AC531A" w:rsidP="00AC531A">
      <w:pPr>
        <w:pStyle w:val="Akapitzlist"/>
        <w:rPr>
          <w:b/>
          <w:i/>
        </w:rPr>
      </w:pPr>
      <w:r w:rsidRPr="00211B90">
        <w:rPr>
          <w:b/>
          <w:i/>
        </w:rPr>
        <w:t>Nie przewiduje się finasowania przedsięwzięć zakończonych przed dniem złożenia wniosku.</w:t>
      </w:r>
    </w:p>
    <w:p w14:paraId="27BAE760" w14:textId="77777777" w:rsidR="00AC531A" w:rsidRDefault="00AC531A" w:rsidP="00AC531A">
      <w:pPr>
        <w:pStyle w:val="Akapitzlist"/>
      </w:pPr>
    </w:p>
    <w:p w14:paraId="484B12A9" w14:textId="77777777" w:rsidR="00AC531A" w:rsidRDefault="00AC531A" w:rsidP="00AC531A">
      <w:pPr>
        <w:pStyle w:val="Akapitzlist"/>
        <w:numPr>
          <w:ilvl w:val="0"/>
          <w:numId w:val="1"/>
        </w:numPr>
      </w:pPr>
      <w:r w:rsidRPr="00AC531A">
        <w:t xml:space="preserve">Czy dopuszczalna  jest realizacja w </w:t>
      </w:r>
      <w:r>
        <w:t>ramach jednego przedsięwzięcia</w:t>
      </w:r>
      <w:r w:rsidRPr="00AC531A">
        <w:t xml:space="preserve">, budowy sieci kanalizacji sanitarnej, </w:t>
      </w:r>
      <w:r>
        <w:t>o</w:t>
      </w:r>
      <w:r w:rsidRPr="00AC531A">
        <w:t>bejmująca kilka odcinków sieci (nie powiązanych ze sobą) w różnych miejscowościach?</w:t>
      </w:r>
    </w:p>
    <w:p w14:paraId="0317AD7F" w14:textId="77777777" w:rsidR="00AC531A" w:rsidRDefault="00AC531A" w:rsidP="00AC531A">
      <w:pPr>
        <w:pStyle w:val="Akapitzlist"/>
      </w:pPr>
    </w:p>
    <w:p w14:paraId="3E679B48" w14:textId="77777777" w:rsidR="00AC531A" w:rsidRPr="00211B90" w:rsidRDefault="00AC531A" w:rsidP="00AC531A">
      <w:pPr>
        <w:pStyle w:val="Akapitzlist"/>
        <w:rPr>
          <w:b/>
          <w:i/>
        </w:rPr>
      </w:pPr>
      <w:r w:rsidRPr="00211B90">
        <w:rPr>
          <w:b/>
          <w:i/>
        </w:rPr>
        <w:t>Realizacja przedsięwzięcia może składać się z różnych zadań, nie powiązanych ze sobą, zlokalizowanych w różnych miejscowościach.</w:t>
      </w:r>
    </w:p>
    <w:p w14:paraId="27BCF133" w14:textId="77777777" w:rsidR="00AC531A" w:rsidRDefault="00AC531A" w:rsidP="00AC531A">
      <w:pPr>
        <w:pStyle w:val="Akapitzlist"/>
      </w:pPr>
    </w:p>
    <w:p w14:paraId="167E0C6B" w14:textId="77777777" w:rsidR="00B64512" w:rsidRDefault="00B64512" w:rsidP="00197ED2">
      <w:pPr>
        <w:pStyle w:val="Akapitzlist"/>
        <w:numPr>
          <w:ilvl w:val="0"/>
          <w:numId w:val="1"/>
        </w:numPr>
      </w:pPr>
      <w:r>
        <w:t xml:space="preserve">Czy w przypadku wymiany starego, awaryjnego wodociągu i zastąpienia go nowym, w ramach kryterium szczegółowego premiującego nr 5 mogą zostać uwzględnione jako nowe przyłącza, uprzednio istniejące przyłącza, włączane do nowego wodociągu? </w:t>
      </w:r>
    </w:p>
    <w:p w14:paraId="7CAF2502" w14:textId="77777777" w:rsidR="00B64512" w:rsidRDefault="00B64512" w:rsidP="00B64512">
      <w:pPr>
        <w:pStyle w:val="Akapitzlist"/>
      </w:pPr>
    </w:p>
    <w:p w14:paraId="662BAA25" w14:textId="77777777" w:rsidR="00B64512" w:rsidRPr="00211B90" w:rsidRDefault="00B64512" w:rsidP="00B64512">
      <w:pPr>
        <w:pStyle w:val="Akapitzlist"/>
        <w:rPr>
          <w:b/>
          <w:i/>
        </w:rPr>
      </w:pPr>
      <w:r w:rsidRPr="00211B90">
        <w:rPr>
          <w:b/>
          <w:i/>
        </w:rPr>
        <w:t>W ramach kryterium premiującego nr 5 punkty przyznawane będą za nowe (dotychczas nieistniejące) przyłącza wodociągowe / kanalizacyjne.</w:t>
      </w:r>
    </w:p>
    <w:p w14:paraId="342B475A" w14:textId="77777777" w:rsidR="00AC531A" w:rsidRDefault="00B64512" w:rsidP="00B64512">
      <w:pPr>
        <w:pStyle w:val="Akapitzlist"/>
      </w:pPr>
      <w:r>
        <w:t xml:space="preserve"> </w:t>
      </w:r>
    </w:p>
    <w:p w14:paraId="7B5D0F79" w14:textId="77777777" w:rsidR="00B64512" w:rsidRDefault="00730D95" w:rsidP="00730D95">
      <w:pPr>
        <w:pStyle w:val="Akapitzlist"/>
        <w:numPr>
          <w:ilvl w:val="0"/>
          <w:numId w:val="1"/>
        </w:numPr>
      </w:pPr>
      <w:r>
        <w:t>W</w:t>
      </w:r>
      <w:r w:rsidRPr="00730D95">
        <w:t xml:space="preserve"> jaki sposób będą rozliczane przyłącza kanalizacji sanitarnej jako spełnien</w:t>
      </w:r>
      <w:r>
        <w:t xml:space="preserve">ie wskaźnika realizacji przedsięwzięcia? Czy będą brane pod uwagę jedynie przyłącza </w:t>
      </w:r>
      <w:r w:rsidRPr="00730D95">
        <w:t>wybudowane i przyłączone do kanalizacji na podstawie umowy o odbiór ścieków?</w:t>
      </w:r>
    </w:p>
    <w:p w14:paraId="3C27959C" w14:textId="77777777" w:rsidR="00730D95" w:rsidRDefault="00730D95" w:rsidP="00730D95">
      <w:pPr>
        <w:pStyle w:val="Akapitzlist"/>
      </w:pPr>
    </w:p>
    <w:p w14:paraId="55A356DD" w14:textId="77777777" w:rsidR="00730D95" w:rsidRPr="00730D95" w:rsidRDefault="00730D95" w:rsidP="00730D95">
      <w:pPr>
        <w:pStyle w:val="Akapitzlist"/>
        <w:rPr>
          <w:b/>
          <w:i/>
        </w:rPr>
      </w:pPr>
      <w:r w:rsidRPr="00730D95">
        <w:rPr>
          <w:b/>
          <w:i/>
        </w:rPr>
        <w:t>Rozliczenie realizacji wskaźnika odbywać się będzie w oparciu o dokumentację projektową sieci oraz protokoły jej odbioru.</w:t>
      </w:r>
      <w:r>
        <w:rPr>
          <w:b/>
          <w:i/>
        </w:rPr>
        <w:t xml:space="preserve"> </w:t>
      </w:r>
    </w:p>
    <w:p w14:paraId="76484A47" w14:textId="77777777" w:rsidR="00730D95" w:rsidRDefault="00730D95" w:rsidP="00730D95">
      <w:pPr>
        <w:pStyle w:val="Akapitzlist"/>
      </w:pPr>
    </w:p>
    <w:p w14:paraId="4E567882" w14:textId="77777777" w:rsidR="00197ED2" w:rsidRDefault="00730D95" w:rsidP="00730D95">
      <w:pPr>
        <w:pStyle w:val="Akapitzlist"/>
        <w:numPr>
          <w:ilvl w:val="0"/>
          <w:numId w:val="1"/>
        </w:numPr>
      </w:pPr>
      <w:r w:rsidRPr="00730D95">
        <w:lastRenderedPageBreak/>
        <w:t>Czy ubiegając się o dofinansowanie w ramach planowanego n</w:t>
      </w:r>
      <w:r w:rsidR="00D847ED">
        <w:t xml:space="preserve">aboru wniosków dla inwestycji </w:t>
      </w:r>
      <w:r w:rsidRPr="00730D95">
        <w:t>B3.1.1 KPO można założyć niższy poziom wsparcia np. do 85% ale uzyskać max poziom 5 mln złotych, by w całości zrealizować inwestycję o wartości ok. 7 000 000 złotych brutto?</w:t>
      </w:r>
    </w:p>
    <w:p w14:paraId="6659F0A9" w14:textId="77777777" w:rsidR="00730D95" w:rsidRDefault="00730D95" w:rsidP="00730D95">
      <w:pPr>
        <w:pStyle w:val="Akapitzlist"/>
      </w:pPr>
    </w:p>
    <w:p w14:paraId="237270A4" w14:textId="77777777" w:rsidR="00730D95" w:rsidRPr="00730D95" w:rsidRDefault="00730D95" w:rsidP="00730D95">
      <w:pPr>
        <w:pStyle w:val="Akapitzlist"/>
        <w:rPr>
          <w:b/>
          <w:i/>
        </w:rPr>
      </w:pPr>
      <w:r w:rsidRPr="00730D95">
        <w:rPr>
          <w:b/>
          <w:i/>
        </w:rPr>
        <w:t>Dopuszczalne jest ubieganie się o maksymalną kwotę wsparcia (5 mln zł) w</w:t>
      </w:r>
    </w:p>
    <w:p w14:paraId="785816F8" w14:textId="77777777" w:rsidR="00730D95" w:rsidRPr="00730D95" w:rsidRDefault="00730D95" w:rsidP="00730D95">
      <w:pPr>
        <w:pStyle w:val="Akapitzlist"/>
        <w:rPr>
          <w:b/>
          <w:i/>
        </w:rPr>
      </w:pPr>
      <w:r w:rsidRPr="00730D95">
        <w:rPr>
          <w:b/>
          <w:i/>
        </w:rPr>
        <w:t>sytuacji gdy całkowita wartość kosztów kwalifikowalnych przedsięwzięcia jest</w:t>
      </w:r>
    </w:p>
    <w:p w14:paraId="66762EAA" w14:textId="77777777" w:rsidR="00730D95" w:rsidRPr="00730D95" w:rsidRDefault="00730D95" w:rsidP="00730D95">
      <w:pPr>
        <w:pStyle w:val="Akapitzlist"/>
        <w:rPr>
          <w:b/>
          <w:i/>
        </w:rPr>
      </w:pPr>
      <w:r w:rsidRPr="00730D95">
        <w:rPr>
          <w:b/>
          <w:i/>
        </w:rPr>
        <w:t>wyższa.</w:t>
      </w:r>
    </w:p>
    <w:p w14:paraId="5EE91249" w14:textId="77777777" w:rsidR="00730D95" w:rsidRDefault="00730D95" w:rsidP="00730D95">
      <w:pPr>
        <w:pStyle w:val="Akapitzlist"/>
      </w:pPr>
    </w:p>
    <w:p w14:paraId="2E6F7541" w14:textId="77777777" w:rsidR="00730D95" w:rsidRDefault="00730D95" w:rsidP="00730D95">
      <w:pPr>
        <w:pStyle w:val="Akapitzlist"/>
        <w:numPr>
          <w:ilvl w:val="0"/>
          <w:numId w:val="1"/>
        </w:numPr>
      </w:pPr>
      <w:r>
        <w:t>O</w:t>
      </w:r>
      <w:r w:rsidRPr="00730D95">
        <w:t xml:space="preserve"> wsparcie mogą ubiegać się przedsięwzięcia, których realizacja umożliwi  wykonanie podłączeń do sieci wodociągowej lub kanalizacyjnej...."- co to dokładnie oznacza</w:t>
      </w:r>
      <w:r>
        <w:t>?</w:t>
      </w:r>
    </w:p>
    <w:p w14:paraId="04F20653" w14:textId="77777777" w:rsidR="00730D95" w:rsidRDefault="00730D95" w:rsidP="00730D95">
      <w:pPr>
        <w:pStyle w:val="Akapitzlist"/>
      </w:pPr>
    </w:p>
    <w:p w14:paraId="53E94B1C" w14:textId="77777777" w:rsidR="00020F08" w:rsidRDefault="00020F08" w:rsidP="00020F08">
      <w:pPr>
        <w:pStyle w:val="Akapitzlist"/>
        <w:spacing w:after="120"/>
        <w:contextualSpacing w:val="0"/>
        <w:rPr>
          <w:b/>
          <w:i/>
        </w:rPr>
      </w:pPr>
      <w:r w:rsidRPr="00020F08">
        <w:rPr>
          <w:b/>
          <w:i/>
        </w:rPr>
        <w:t>Realizacja przedsięwzięcia ma prowadzić do powstania nowej lub zmodernizowanej infrastruktury, umożliwiającej wykonanie podłączeń u odbiorców indywidualnych</w:t>
      </w:r>
      <w:r>
        <w:rPr>
          <w:b/>
          <w:i/>
        </w:rPr>
        <w:t xml:space="preserve">. </w:t>
      </w:r>
      <w:r w:rsidRPr="00020F08">
        <w:rPr>
          <w:b/>
          <w:i/>
        </w:rPr>
        <w:t>Przez podłączenia należy rozumieć nowe przyłącza do wybudowanej lub</w:t>
      </w:r>
      <w:r>
        <w:rPr>
          <w:b/>
          <w:i/>
        </w:rPr>
        <w:t xml:space="preserve"> </w:t>
      </w:r>
      <w:r w:rsidRPr="00020F08">
        <w:rPr>
          <w:b/>
          <w:i/>
        </w:rPr>
        <w:t>zmodernizowanej sieci wodociągowej lub kanalizacyjnej, wcześniej istniejące</w:t>
      </w:r>
      <w:r>
        <w:rPr>
          <w:b/>
          <w:i/>
        </w:rPr>
        <w:t xml:space="preserve"> </w:t>
      </w:r>
      <w:r w:rsidRPr="00020F08">
        <w:rPr>
          <w:b/>
          <w:i/>
        </w:rPr>
        <w:t>przyłącza, ponownie włączane do sieci w wyniku realizacji przedsięwzięcia, a także</w:t>
      </w:r>
      <w:r>
        <w:rPr>
          <w:b/>
          <w:i/>
        </w:rPr>
        <w:t xml:space="preserve"> </w:t>
      </w:r>
      <w:r w:rsidRPr="00020F08">
        <w:rPr>
          <w:b/>
          <w:i/>
        </w:rPr>
        <w:t>przydomowe oczyszczalnie ścieków.</w:t>
      </w:r>
    </w:p>
    <w:p w14:paraId="37F34A6A" w14:textId="77777777" w:rsidR="00730D95" w:rsidRPr="00020F08" w:rsidRDefault="00020F08" w:rsidP="00020F08">
      <w:pPr>
        <w:pStyle w:val="Akapitzlist"/>
        <w:spacing w:before="120"/>
        <w:rPr>
          <w:b/>
          <w:i/>
        </w:rPr>
      </w:pPr>
      <w:r>
        <w:rPr>
          <w:b/>
          <w:i/>
        </w:rPr>
        <w:t>W</w:t>
      </w:r>
      <w:r w:rsidRPr="00020F08">
        <w:rPr>
          <w:b/>
          <w:i/>
        </w:rPr>
        <w:t>ykonanie przyłączy u odbiorców indywidualnych nie wchodzi w zakres</w:t>
      </w:r>
      <w:r>
        <w:rPr>
          <w:b/>
          <w:i/>
        </w:rPr>
        <w:t xml:space="preserve"> </w:t>
      </w:r>
      <w:r w:rsidRPr="00020F08">
        <w:rPr>
          <w:b/>
          <w:i/>
        </w:rPr>
        <w:t>przedsięwzięcia</w:t>
      </w:r>
      <w:r>
        <w:rPr>
          <w:b/>
          <w:i/>
        </w:rPr>
        <w:t>!</w:t>
      </w:r>
    </w:p>
    <w:p w14:paraId="0B7A84CD" w14:textId="77777777" w:rsidR="00730D95" w:rsidRDefault="00730D95" w:rsidP="00730D95">
      <w:pPr>
        <w:pStyle w:val="Akapitzlist"/>
      </w:pPr>
    </w:p>
    <w:p w14:paraId="76455A1A" w14:textId="77777777" w:rsidR="00F14A90" w:rsidRDefault="00F14A90" w:rsidP="00F14A90">
      <w:pPr>
        <w:pStyle w:val="Akapitzlist"/>
        <w:numPr>
          <w:ilvl w:val="0"/>
          <w:numId w:val="1"/>
        </w:numPr>
      </w:pPr>
      <w:r w:rsidRPr="00F14A90">
        <w:t>C</w:t>
      </w:r>
      <w:r>
        <w:t>zy udział własny gminy dla</w:t>
      </w:r>
      <w:r w:rsidRPr="00F14A90">
        <w:t xml:space="preserve"> pr</w:t>
      </w:r>
      <w:r>
        <w:t>zedsięwzięć realizowanych ze środków pozyskanych w ramach PROW oraz Polskiego Ładu</w:t>
      </w:r>
      <w:r w:rsidRPr="00F14A90">
        <w:t xml:space="preserve"> może być przedmiotem wniosku o dofinansowanie w ramach inwestycji  B3.1.1.</w:t>
      </w:r>
      <w:r w:rsidR="00C37F8B">
        <w:t xml:space="preserve"> KPO?</w:t>
      </w:r>
    </w:p>
    <w:p w14:paraId="5D9E8909" w14:textId="77777777" w:rsidR="00A43F1A" w:rsidRDefault="00A43F1A" w:rsidP="00A43F1A">
      <w:pPr>
        <w:pStyle w:val="Akapitzlist"/>
      </w:pPr>
    </w:p>
    <w:p w14:paraId="25FC0632" w14:textId="77777777" w:rsidR="00A43F1A" w:rsidRPr="00831ABE" w:rsidRDefault="00831ABE" w:rsidP="00831ABE">
      <w:pPr>
        <w:pStyle w:val="Akapitzlist"/>
        <w:rPr>
          <w:b/>
          <w:i/>
        </w:rPr>
      </w:pPr>
      <w:r w:rsidRPr="00831ABE">
        <w:rPr>
          <w:b/>
          <w:i/>
        </w:rPr>
        <w:t>Nie jest możliwe aby wkład własny gminy, dla przedsięwzięć realizowanych w ramach PROW lub Polskiego Ładu, mógł być przedmiotem wniosku o dofinansowanie w ramach inwestycji B3.1.1 KPO</w:t>
      </w:r>
    </w:p>
    <w:p w14:paraId="50868388" w14:textId="77777777" w:rsidR="00A43F1A" w:rsidRDefault="00A43F1A" w:rsidP="00A43F1A">
      <w:pPr>
        <w:pStyle w:val="Akapitzlist"/>
      </w:pPr>
    </w:p>
    <w:p w14:paraId="5370CA4D" w14:textId="77777777" w:rsidR="00F14A90" w:rsidRDefault="00831ABE" w:rsidP="00831ABE">
      <w:pPr>
        <w:pStyle w:val="Akapitzlist"/>
        <w:numPr>
          <w:ilvl w:val="0"/>
          <w:numId w:val="1"/>
        </w:numPr>
      </w:pPr>
      <w:r>
        <w:t>C</w:t>
      </w:r>
      <w:r w:rsidRPr="00831ABE">
        <w:t>zy w ramach jednego wniosku można łączyć gospodarkę wodociągową ze ściekową i przydomowymi oczyszczalniami ścieków</w:t>
      </w:r>
      <w:r>
        <w:t>?</w:t>
      </w:r>
    </w:p>
    <w:p w14:paraId="290DDA45" w14:textId="77777777" w:rsidR="00831ABE" w:rsidRDefault="00831ABE" w:rsidP="00831ABE">
      <w:pPr>
        <w:pStyle w:val="Akapitzlist"/>
      </w:pPr>
    </w:p>
    <w:p w14:paraId="137B4AEE" w14:textId="77777777" w:rsidR="00831ABE" w:rsidRPr="00DB2179" w:rsidRDefault="00831ABE" w:rsidP="00831ABE">
      <w:pPr>
        <w:pStyle w:val="Akapitzlist"/>
        <w:rPr>
          <w:b/>
          <w:i/>
        </w:rPr>
      </w:pPr>
      <w:r w:rsidRPr="00DB2179">
        <w:rPr>
          <w:b/>
          <w:i/>
        </w:rPr>
        <w:t xml:space="preserve">Możliwe jest połączenie gospodarki wodnej, ściekowej i przydomowych oczyszczalni ścieków w ramach jednego przedsięwzięcia. </w:t>
      </w:r>
      <w:r w:rsidR="00542E0E" w:rsidRPr="00DB2179">
        <w:rPr>
          <w:b/>
          <w:i/>
        </w:rPr>
        <w:t>Należy przy tym podkreślić, że b</w:t>
      </w:r>
      <w:r w:rsidRPr="00DB2179">
        <w:rPr>
          <w:b/>
          <w:i/>
        </w:rPr>
        <w:t>udowa przydomowych oczyszczalni</w:t>
      </w:r>
      <w:r w:rsidR="00542E0E" w:rsidRPr="00DB2179">
        <w:rPr>
          <w:b/>
          <w:i/>
        </w:rPr>
        <w:t xml:space="preserve"> nie</w:t>
      </w:r>
      <w:r w:rsidRPr="00DB2179">
        <w:rPr>
          <w:b/>
          <w:i/>
        </w:rPr>
        <w:t xml:space="preserve"> może stanowić jedy</w:t>
      </w:r>
      <w:r w:rsidR="00542E0E" w:rsidRPr="00DB2179">
        <w:rPr>
          <w:b/>
          <w:i/>
        </w:rPr>
        <w:t>nego</w:t>
      </w:r>
      <w:r w:rsidRPr="00DB2179">
        <w:rPr>
          <w:b/>
          <w:i/>
        </w:rPr>
        <w:t xml:space="preserve"> zakres</w:t>
      </w:r>
      <w:r w:rsidR="00542E0E" w:rsidRPr="00DB2179">
        <w:rPr>
          <w:b/>
          <w:i/>
        </w:rPr>
        <w:t>u</w:t>
      </w:r>
      <w:r w:rsidRPr="00DB2179">
        <w:rPr>
          <w:b/>
          <w:i/>
        </w:rPr>
        <w:t xml:space="preserve"> przedsięwzięcia.</w:t>
      </w:r>
    </w:p>
    <w:p w14:paraId="7BF65956" w14:textId="77777777" w:rsidR="00831ABE" w:rsidRDefault="00831ABE" w:rsidP="00831ABE">
      <w:pPr>
        <w:pStyle w:val="Akapitzlist"/>
      </w:pPr>
    </w:p>
    <w:p w14:paraId="34CE2005" w14:textId="77777777" w:rsidR="00831ABE" w:rsidRDefault="00831ABE" w:rsidP="00831ABE">
      <w:pPr>
        <w:pStyle w:val="Akapitzlist"/>
        <w:numPr>
          <w:ilvl w:val="0"/>
          <w:numId w:val="1"/>
        </w:numPr>
      </w:pPr>
      <w:r>
        <w:t>C</w:t>
      </w:r>
      <w:r w:rsidRPr="00831ABE">
        <w:t>zy za wybudowanie odcinka wodociągu z przyłączami do działek obecnie niezabudowanych otrzymamy dodatkowe punkty? Ewentualnie czy otrzymamy takie punkty za wybudowanie przyłączy z wodociągu już istniejącego do nieruchomości zabudowanych (obecnie nie ma tu przyłączy)?</w:t>
      </w:r>
    </w:p>
    <w:p w14:paraId="62AF2952" w14:textId="77777777" w:rsidR="00831ABE" w:rsidRDefault="00831ABE" w:rsidP="00831ABE">
      <w:pPr>
        <w:pStyle w:val="Akapitzlist"/>
      </w:pPr>
    </w:p>
    <w:p w14:paraId="74D10FE5" w14:textId="77777777" w:rsidR="00831ABE" w:rsidRPr="00DB2179" w:rsidRDefault="00831ABE" w:rsidP="00831ABE">
      <w:pPr>
        <w:pStyle w:val="Akapitzlist"/>
        <w:rPr>
          <w:b/>
          <w:i/>
        </w:rPr>
      </w:pPr>
      <w:r w:rsidRPr="00DB2179">
        <w:rPr>
          <w:b/>
          <w:i/>
        </w:rPr>
        <w:t>W kryterium premiującym nr 5 punkty będą przyznawane za możliwe do uruchomienia po zrealizowaniu przedsięwzięcia nowe (dotychczas nieistniejące) przyłącza do sieci wodociągowej lub kanalizacyjnej. Kryterium będzie weryfikowane w oparciu o dokumentację projektową</w:t>
      </w:r>
      <w:r w:rsidR="00FF42A3" w:rsidRPr="00DB2179">
        <w:rPr>
          <w:b/>
          <w:i/>
        </w:rPr>
        <w:t>.</w:t>
      </w:r>
      <w:r w:rsidR="00542E0E" w:rsidRPr="00DB2179">
        <w:rPr>
          <w:b/>
          <w:i/>
        </w:rPr>
        <w:t xml:space="preserve"> Koszt budowy przyłączy nie jest kosztem kwalifikowalnym, zatem wybudowanie nowych przyłączy nie może być objęte wnioskiem o wsparcie.</w:t>
      </w:r>
    </w:p>
    <w:p w14:paraId="135BAD9E" w14:textId="77777777" w:rsidR="00831ABE" w:rsidRDefault="00831ABE" w:rsidP="00831ABE">
      <w:pPr>
        <w:pStyle w:val="Akapitzlist"/>
      </w:pPr>
    </w:p>
    <w:p w14:paraId="3F204FC1" w14:textId="77777777" w:rsidR="00FF42A3" w:rsidRDefault="00FF42A3" w:rsidP="00FF42A3">
      <w:pPr>
        <w:pStyle w:val="Akapitzlist"/>
        <w:numPr>
          <w:ilvl w:val="0"/>
          <w:numId w:val="1"/>
        </w:numPr>
      </w:pPr>
      <w:r>
        <w:t>J</w:t>
      </w:r>
      <w:r w:rsidRPr="00FF42A3">
        <w:t>aka jest definicja przyłącza wodociągowego/kanalizacyjnego w tym naborze?</w:t>
      </w:r>
    </w:p>
    <w:p w14:paraId="55A07248" w14:textId="77777777" w:rsidR="00FF42A3" w:rsidRDefault="00FF42A3" w:rsidP="00FF42A3">
      <w:pPr>
        <w:pStyle w:val="Akapitzlist"/>
      </w:pPr>
    </w:p>
    <w:p w14:paraId="074D25D4" w14:textId="77777777" w:rsidR="00FF42A3" w:rsidRPr="00FF42A3" w:rsidRDefault="00FF42A3" w:rsidP="00FF42A3">
      <w:pPr>
        <w:pStyle w:val="Akapitzlist"/>
        <w:spacing w:after="120"/>
        <w:contextualSpacing w:val="0"/>
        <w:rPr>
          <w:b/>
          <w:i/>
        </w:rPr>
      </w:pPr>
      <w:r w:rsidRPr="00FF42A3">
        <w:rPr>
          <w:b/>
          <w:i/>
        </w:rPr>
        <w:lastRenderedPageBreak/>
        <w:t xml:space="preserve">Przyłącza kanalizacyjne lub wodociągowe w rozumieniu art. 2 ustawy z dnia 7 czerwca 2001 r. o zbiorowym zaopatrzeniu w wodę i zbiorowym odprowadzeniu ścieków (Dz. U. z 2024 r. poz. 757). </w:t>
      </w:r>
    </w:p>
    <w:p w14:paraId="35B0D82F" w14:textId="77777777" w:rsidR="00FF42A3" w:rsidRPr="00FF42A3" w:rsidRDefault="00FF42A3" w:rsidP="00FF42A3">
      <w:pPr>
        <w:pStyle w:val="Akapitzlist"/>
        <w:spacing w:before="120"/>
        <w:rPr>
          <w:b/>
          <w:i/>
        </w:rPr>
      </w:pPr>
      <w:r w:rsidRPr="00FF42A3">
        <w:rPr>
          <w:b/>
          <w:i/>
        </w:rPr>
        <w:t>Należy jednak nadmienić, że wskaźnik inwestycji będą realizować możliwe do uruchomienia podłączenia, zdefiniowane jako: nowe przyłącza do wybudowanej lub</w:t>
      </w:r>
    </w:p>
    <w:p w14:paraId="5C625651" w14:textId="77777777" w:rsidR="00FF42A3" w:rsidRPr="00FF42A3" w:rsidRDefault="00FF42A3" w:rsidP="00FF42A3">
      <w:pPr>
        <w:pStyle w:val="Akapitzlist"/>
        <w:rPr>
          <w:b/>
          <w:i/>
        </w:rPr>
      </w:pPr>
      <w:r w:rsidRPr="00FF42A3">
        <w:rPr>
          <w:b/>
          <w:i/>
        </w:rPr>
        <w:t>zmodernizowanej sieci wodociągowej lub kanalizacyjnej, wcześniej istniejące przyłącza, ponownie włączane do sieci w wyniku realizacji przedsięwzięcia, a także przydomowe oczyszczalnie ścieków.</w:t>
      </w:r>
    </w:p>
    <w:p w14:paraId="43965A0F" w14:textId="77777777" w:rsidR="00FF42A3" w:rsidRDefault="00FF42A3" w:rsidP="00FF42A3">
      <w:pPr>
        <w:pStyle w:val="Akapitzlist"/>
      </w:pPr>
    </w:p>
    <w:p w14:paraId="7A09DC38" w14:textId="77777777" w:rsidR="00FF42A3" w:rsidRDefault="00FF42A3" w:rsidP="00FF42A3">
      <w:pPr>
        <w:pStyle w:val="Akapitzlist"/>
        <w:numPr>
          <w:ilvl w:val="0"/>
          <w:numId w:val="1"/>
        </w:numPr>
      </w:pPr>
      <w:r>
        <w:t>A</w:t>
      </w:r>
      <w:r w:rsidRPr="00FF42A3">
        <w:t>by uzyskać 1 pkt za zastosowanie TIK czy ma znacznie liczba planowanych do montażu wodomierzy cyfrowych u mieszkańców</w:t>
      </w:r>
      <w:r>
        <w:t>, czy wystarczy aby</w:t>
      </w:r>
      <w:r w:rsidRPr="00FF42A3">
        <w:t xml:space="preserve"> wniosek ujmował tego typu zakres niezależnie od ilości szt</w:t>
      </w:r>
      <w:r>
        <w:t>uk?</w:t>
      </w:r>
    </w:p>
    <w:p w14:paraId="67524A53" w14:textId="77777777" w:rsidR="00FF42A3" w:rsidRDefault="00FF42A3" w:rsidP="00FF42A3">
      <w:pPr>
        <w:pStyle w:val="Akapitzlist"/>
      </w:pPr>
    </w:p>
    <w:p w14:paraId="5AFA4744" w14:textId="77777777" w:rsidR="00FF42A3" w:rsidRPr="00FF42A3" w:rsidRDefault="00FF42A3" w:rsidP="00FF42A3">
      <w:pPr>
        <w:pStyle w:val="Akapitzlist"/>
        <w:rPr>
          <w:b/>
          <w:i/>
        </w:rPr>
      </w:pPr>
      <w:r w:rsidRPr="00FF42A3">
        <w:rPr>
          <w:b/>
          <w:i/>
        </w:rPr>
        <w:t>W odniesieniu do kryterium premiującego nr 3 nie ma ograniczeń ilościowych, natomiast zastosowanie rozwiązań z zakresu technologii informacyjno-komunikacyjnych powinno mieć racjonalnych charakter i wpisywać się w całokształt przedsięwzięcia.</w:t>
      </w:r>
    </w:p>
    <w:p w14:paraId="4E8CD1DF" w14:textId="77777777" w:rsidR="00FF42A3" w:rsidRDefault="00FF42A3" w:rsidP="00FF42A3">
      <w:pPr>
        <w:pStyle w:val="Akapitzlist"/>
      </w:pPr>
    </w:p>
    <w:p w14:paraId="0B5C2D82" w14:textId="77777777" w:rsidR="00C37F8B" w:rsidRDefault="00C37F8B" w:rsidP="00C37F8B">
      <w:pPr>
        <w:pStyle w:val="Akapitzlist"/>
        <w:numPr>
          <w:ilvl w:val="0"/>
          <w:numId w:val="1"/>
        </w:numPr>
      </w:pPr>
      <w:r w:rsidRPr="00C37F8B">
        <w:t xml:space="preserve">Czy kosztem kwalifikowanym </w:t>
      </w:r>
      <w:r>
        <w:t>może być</w:t>
      </w:r>
      <w:r w:rsidRPr="00C37F8B">
        <w:t xml:space="preserve"> zbiornik na wodę czystą, </w:t>
      </w:r>
      <w:r>
        <w:t>chodzi o</w:t>
      </w:r>
      <w:r w:rsidRPr="00C37F8B">
        <w:t xml:space="preserve"> zbiornik  wodociągowy wyrównawczo-zapasowy na wodę czystą, uzdatnioną stanowiący magazyn wody i zapewnienie dostaw</w:t>
      </w:r>
      <w:r>
        <w:t xml:space="preserve"> wody do sieci wodociągowej?</w:t>
      </w:r>
    </w:p>
    <w:p w14:paraId="6A4A915E" w14:textId="77777777" w:rsidR="00C37F8B" w:rsidRDefault="00C37F8B" w:rsidP="00C37F8B">
      <w:pPr>
        <w:pStyle w:val="Akapitzlist"/>
      </w:pPr>
    </w:p>
    <w:p w14:paraId="49B7A561" w14:textId="77777777" w:rsidR="00C37F8B" w:rsidRPr="00C37F8B" w:rsidRDefault="00367D66" w:rsidP="00C37F8B">
      <w:pPr>
        <w:pStyle w:val="Akapitzlist"/>
        <w:rPr>
          <w:b/>
          <w:i/>
        </w:rPr>
      </w:pPr>
      <w:r w:rsidRPr="00367D66">
        <w:rPr>
          <w:b/>
          <w:i/>
        </w:rPr>
        <w:t>Jeśli zbiornik stanowi element sieci realizowanej w ramach przedsięwzięcia, wówczas jego koszt wchodzi w zakres kosztów kwalifikowalnych.</w:t>
      </w:r>
    </w:p>
    <w:p w14:paraId="25505919" w14:textId="77777777" w:rsidR="00C37F8B" w:rsidRDefault="00C37F8B" w:rsidP="00C37F8B">
      <w:pPr>
        <w:pStyle w:val="Akapitzlist"/>
      </w:pPr>
    </w:p>
    <w:p w14:paraId="1676EC47" w14:textId="77777777" w:rsidR="00C37F8B" w:rsidRDefault="00C37F8B" w:rsidP="00C37F8B">
      <w:pPr>
        <w:pStyle w:val="Akapitzlist"/>
        <w:numPr>
          <w:ilvl w:val="0"/>
          <w:numId w:val="1"/>
        </w:numPr>
      </w:pPr>
      <w:r w:rsidRPr="00C37F8B">
        <w:t>Czy wprowadzenie Internetowego Biura Obsługi Klienta (</w:t>
      </w:r>
      <w:proofErr w:type="spellStart"/>
      <w:r w:rsidRPr="00C37F8B">
        <w:t>iBOK</w:t>
      </w:r>
      <w:proofErr w:type="spellEnd"/>
      <w:r w:rsidRPr="00C37F8B">
        <w:t>) u ostatecznego odbiorcy wsparcia zostanie uznane za spełnieniem kryter</w:t>
      </w:r>
      <w:r w:rsidR="001050D1">
        <w:t>ia szczegółowego premiującego (w</w:t>
      </w:r>
      <w:r w:rsidRPr="00C37F8B">
        <w:t>ykorzystanie TIK)?</w:t>
      </w:r>
    </w:p>
    <w:p w14:paraId="6B530B40" w14:textId="77777777" w:rsidR="001050D1" w:rsidRDefault="001050D1" w:rsidP="001050D1">
      <w:pPr>
        <w:pStyle w:val="Akapitzlist"/>
      </w:pPr>
    </w:p>
    <w:p w14:paraId="6BE37D93" w14:textId="77777777" w:rsidR="001050D1" w:rsidRPr="001050D1" w:rsidRDefault="001050D1" w:rsidP="001050D1">
      <w:pPr>
        <w:pStyle w:val="Akapitzlist"/>
        <w:rPr>
          <w:b/>
          <w:i/>
        </w:rPr>
      </w:pPr>
      <w:r w:rsidRPr="001050D1">
        <w:rPr>
          <w:b/>
          <w:i/>
        </w:rPr>
        <w:t>Wprowadzenie Internetowego Biura Obsługi Klienta (</w:t>
      </w:r>
      <w:proofErr w:type="spellStart"/>
      <w:r w:rsidRPr="001050D1">
        <w:rPr>
          <w:b/>
          <w:i/>
        </w:rPr>
        <w:t>iBOK</w:t>
      </w:r>
      <w:proofErr w:type="spellEnd"/>
      <w:r w:rsidRPr="001050D1">
        <w:rPr>
          <w:b/>
          <w:i/>
        </w:rPr>
        <w:t xml:space="preserve">) u ostatecznego odbiorcy wsparcia zostanie uznane za spełnienie kryterium premiującego nr 3, jeśli będzie stanowić element elektronicznego systemu, służącego do zarządzania dostawami wody i odbiorem ścieków (np. możliwość sprawdzania przez mieszkańców bieżącego zużycia wody za pomocą </w:t>
      </w:r>
      <w:proofErr w:type="spellStart"/>
      <w:r w:rsidRPr="001050D1">
        <w:rPr>
          <w:b/>
          <w:i/>
        </w:rPr>
        <w:t>iBOK</w:t>
      </w:r>
      <w:proofErr w:type="spellEnd"/>
      <w:r w:rsidRPr="001050D1">
        <w:rPr>
          <w:b/>
          <w:i/>
        </w:rPr>
        <w:t>).</w:t>
      </w:r>
    </w:p>
    <w:p w14:paraId="11555CD4" w14:textId="77777777" w:rsidR="001050D1" w:rsidRDefault="001050D1" w:rsidP="001050D1">
      <w:pPr>
        <w:pStyle w:val="Akapitzlist"/>
      </w:pPr>
    </w:p>
    <w:p w14:paraId="12D6DE33" w14:textId="77777777" w:rsidR="001050D1" w:rsidRDefault="001050D1" w:rsidP="001050D1">
      <w:pPr>
        <w:pStyle w:val="Akapitzlist"/>
        <w:numPr>
          <w:ilvl w:val="0"/>
          <w:numId w:val="1"/>
        </w:numPr>
      </w:pPr>
      <w:r>
        <w:t>Czy w zakres przedsięwzięcia może wchodzić</w:t>
      </w:r>
      <w:r w:rsidRPr="001050D1">
        <w:t xml:space="preserve"> budowa sieci wodociągowej (która już została wykonan</w:t>
      </w:r>
      <w:r>
        <w:t>a) oraz SUW?</w:t>
      </w:r>
    </w:p>
    <w:p w14:paraId="5817124F" w14:textId="77777777" w:rsidR="001050D1" w:rsidRDefault="001050D1" w:rsidP="001050D1">
      <w:pPr>
        <w:pStyle w:val="Akapitzlist"/>
      </w:pPr>
    </w:p>
    <w:p w14:paraId="08263AFE" w14:textId="77777777" w:rsidR="001050D1" w:rsidRPr="001050D1" w:rsidRDefault="001050D1" w:rsidP="001050D1">
      <w:pPr>
        <w:pStyle w:val="Akapitzlist"/>
        <w:rPr>
          <w:b/>
          <w:i/>
        </w:rPr>
      </w:pPr>
      <w:r w:rsidRPr="001050D1">
        <w:rPr>
          <w:b/>
          <w:i/>
        </w:rPr>
        <w:t>Realizacja przedsięwzięcia objętego wnioskiem o wsparcie nie może być zakończona w żadnym zakresie przed dniem złożenia wniosku. Jeśli budowa sieci wodociągowej została już</w:t>
      </w:r>
      <w:r>
        <w:rPr>
          <w:b/>
          <w:i/>
        </w:rPr>
        <w:t xml:space="preserve"> </w:t>
      </w:r>
      <w:r w:rsidRPr="001050D1">
        <w:rPr>
          <w:b/>
          <w:i/>
        </w:rPr>
        <w:t>zakończona, to zakres ten nie może być objęty wnioskiem o wsparcie. Z kolei stacja</w:t>
      </w:r>
    </w:p>
    <w:p w14:paraId="3DB1D107" w14:textId="77777777" w:rsidR="001050D1" w:rsidRPr="001050D1" w:rsidRDefault="001050D1" w:rsidP="001050D1">
      <w:pPr>
        <w:pStyle w:val="Akapitzlist"/>
        <w:rPr>
          <w:b/>
          <w:i/>
        </w:rPr>
      </w:pPr>
      <w:r w:rsidRPr="001050D1">
        <w:rPr>
          <w:b/>
          <w:i/>
        </w:rPr>
        <w:t>uzdatniania wody może stanowić jedynie zakres uzupełniający przedsięwzięcia, w</w:t>
      </w:r>
    </w:p>
    <w:p w14:paraId="69ACE091" w14:textId="77777777" w:rsidR="001050D1" w:rsidRPr="001050D1" w:rsidRDefault="001050D1" w:rsidP="001050D1">
      <w:pPr>
        <w:pStyle w:val="Akapitzlist"/>
        <w:rPr>
          <w:b/>
          <w:i/>
        </w:rPr>
      </w:pPr>
      <w:r w:rsidRPr="001050D1">
        <w:rPr>
          <w:b/>
          <w:i/>
        </w:rPr>
        <w:t>ramach którego musi powstać przynajmniej fragment sieci.</w:t>
      </w:r>
    </w:p>
    <w:p w14:paraId="28301184" w14:textId="77777777" w:rsidR="001050D1" w:rsidRDefault="001050D1" w:rsidP="001050D1">
      <w:pPr>
        <w:pStyle w:val="Akapitzlist"/>
      </w:pPr>
    </w:p>
    <w:p w14:paraId="571CAB93" w14:textId="77777777" w:rsidR="001050D1" w:rsidRDefault="001050D1" w:rsidP="001050D1">
      <w:pPr>
        <w:pStyle w:val="Akapitzlist"/>
        <w:numPr>
          <w:ilvl w:val="0"/>
          <w:numId w:val="1"/>
        </w:numPr>
      </w:pPr>
      <w:r w:rsidRPr="001050D1">
        <w:t>Czy kwalifikują się wyłącznie inwestycje zlokalizowane poza aglomeracją ściekową? Nie ma możliwości rozbudowy sieci czy wymiany wodomierzy w ramach aglomeracji ściekowej?</w:t>
      </w:r>
    </w:p>
    <w:p w14:paraId="01EF1035" w14:textId="77777777" w:rsidR="001050D1" w:rsidRDefault="001050D1" w:rsidP="001050D1">
      <w:pPr>
        <w:pStyle w:val="Akapitzlist"/>
      </w:pPr>
    </w:p>
    <w:p w14:paraId="4B4D60A6" w14:textId="77777777" w:rsidR="001050D1" w:rsidRPr="001050D1" w:rsidRDefault="001050D1" w:rsidP="001050D1">
      <w:pPr>
        <w:pStyle w:val="Akapitzlist"/>
        <w:rPr>
          <w:b/>
          <w:i/>
        </w:rPr>
      </w:pPr>
      <w:r w:rsidRPr="001050D1">
        <w:rPr>
          <w:b/>
          <w:i/>
        </w:rPr>
        <w:lastRenderedPageBreak/>
        <w:t>Nie ma możliwości dofinansowania przedsięwzięć realizowanych na terenie aglomeracji ściekowej.</w:t>
      </w:r>
    </w:p>
    <w:p w14:paraId="72819E44" w14:textId="77777777" w:rsidR="001050D1" w:rsidRDefault="001050D1" w:rsidP="001050D1">
      <w:pPr>
        <w:pStyle w:val="Akapitzlist"/>
      </w:pPr>
    </w:p>
    <w:p w14:paraId="71A17F00" w14:textId="77777777" w:rsidR="001050D1" w:rsidRDefault="00A315D0" w:rsidP="00730D95">
      <w:pPr>
        <w:pStyle w:val="Akapitzlist"/>
        <w:numPr>
          <w:ilvl w:val="0"/>
          <w:numId w:val="1"/>
        </w:numPr>
      </w:pPr>
      <w:r>
        <w:t>Czy dwie inwestycje realizowane na terenie jednej gminy mogą się znaleźć w jednym wniosku o dofinansowanie?</w:t>
      </w:r>
    </w:p>
    <w:p w14:paraId="5B921D35" w14:textId="77777777" w:rsidR="00A315D0" w:rsidRDefault="00A315D0" w:rsidP="00A315D0">
      <w:pPr>
        <w:pStyle w:val="Akapitzlist"/>
      </w:pPr>
    </w:p>
    <w:p w14:paraId="0F775DFD" w14:textId="77777777" w:rsidR="00A315D0" w:rsidRPr="00A315D0" w:rsidRDefault="00A315D0" w:rsidP="00A315D0">
      <w:pPr>
        <w:pStyle w:val="Akapitzlist"/>
        <w:rPr>
          <w:b/>
          <w:i/>
        </w:rPr>
      </w:pPr>
      <w:r w:rsidRPr="00A315D0">
        <w:rPr>
          <w:b/>
          <w:i/>
        </w:rPr>
        <w:t>Wnioskodawca składa jeden wniosek, dotyczący realizacji jednego przedsięwzięcia. Przy czym jedno przedsięwzięcie może obejmować kilka zadań realizowanych w różnych lokalizacjach.</w:t>
      </w:r>
    </w:p>
    <w:p w14:paraId="715D5D51" w14:textId="77777777" w:rsidR="00A315D0" w:rsidRDefault="00A315D0" w:rsidP="00A315D0">
      <w:pPr>
        <w:pStyle w:val="Akapitzlist"/>
      </w:pPr>
    </w:p>
    <w:p w14:paraId="25D1E549" w14:textId="77777777" w:rsidR="00A315D0" w:rsidRDefault="00A315D0" w:rsidP="00A315D0">
      <w:pPr>
        <w:pStyle w:val="Akapitzlist"/>
        <w:numPr>
          <w:ilvl w:val="0"/>
          <w:numId w:val="1"/>
        </w:numPr>
      </w:pPr>
      <w:r>
        <w:t>P</w:t>
      </w:r>
      <w:r w:rsidRPr="00A315D0">
        <w:t xml:space="preserve">roszę o wyjaśnienie/doprecyzowanie/interpretację </w:t>
      </w:r>
      <w:r>
        <w:t xml:space="preserve">jak powinien wyglądać dokument </w:t>
      </w:r>
      <w:r w:rsidRPr="00A315D0">
        <w:t>potwierdzający wykonanie analizy rozwiązań zamiennych</w:t>
      </w:r>
      <w:r>
        <w:t xml:space="preserve">, </w:t>
      </w:r>
      <w:r w:rsidRPr="00A315D0">
        <w:t>niezbędny do złożenia wniosku o</w:t>
      </w:r>
      <w:r>
        <w:t xml:space="preserve"> wsparcie?</w:t>
      </w:r>
    </w:p>
    <w:p w14:paraId="0055FAEA" w14:textId="77777777" w:rsidR="00A315D0" w:rsidRDefault="00A315D0" w:rsidP="00A315D0">
      <w:pPr>
        <w:pStyle w:val="Akapitzlist"/>
      </w:pPr>
    </w:p>
    <w:p w14:paraId="7D878ADE" w14:textId="77777777" w:rsidR="00A315D0" w:rsidRDefault="00A315D0" w:rsidP="00A315D0">
      <w:pPr>
        <w:pStyle w:val="Akapitzlist"/>
        <w:spacing w:after="120"/>
        <w:contextualSpacing w:val="0"/>
        <w:rPr>
          <w:b/>
          <w:i/>
        </w:rPr>
      </w:pPr>
      <w:r w:rsidRPr="00A315D0">
        <w:rPr>
          <w:b/>
          <w:i/>
        </w:rPr>
        <w:t>Z przedłożonego dokumentu powinno wynikać, że przyjęte rozwiązania w najbardziej efektywny sposób zapewnią zaspokojenie potrzeb z zakresu gospodarki wod.-kan. na danym obszarze, przyjęta technologia jest nowocześniejsza, mniej szkodliwa dla środowiska, sposób realizacji celu przedsięwzięcia wynika ze strategii rozwoju gminy, realizacja celu przedsięwzięcia w inny sposób jest nieuzasadniona ekonomicznie itp.</w:t>
      </w:r>
    </w:p>
    <w:p w14:paraId="53E758C4" w14:textId="77777777" w:rsidR="00A315D0" w:rsidRPr="00A315D0" w:rsidRDefault="00A315D0" w:rsidP="00A315D0">
      <w:pPr>
        <w:pStyle w:val="Akapitzlist"/>
        <w:rPr>
          <w:b/>
          <w:i/>
        </w:rPr>
      </w:pPr>
      <w:r w:rsidRPr="00A315D0">
        <w:rPr>
          <w:b/>
          <w:i/>
        </w:rPr>
        <w:t>Nie jest wymagany jeden konkretny dokument. W zależności od rodzaju</w:t>
      </w:r>
    </w:p>
    <w:p w14:paraId="6D4531A4" w14:textId="77777777" w:rsidR="00A315D0" w:rsidRPr="00A315D0" w:rsidRDefault="00A315D0" w:rsidP="00A315D0">
      <w:pPr>
        <w:pStyle w:val="Akapitzlist"/>
        <w:rPr>
          <w:b/>
          <w:i/>
        </w:rPr>
      </w:pPr>
      <w:r w:rsidRPr="00A315D0">
        <w:rPr>
          <w:b/>
          <w:i/>
        </w:rPr>
        <w:t>realizowanego przedsięwzięcia, wnioskodawca może wykazać rozważenie</w:t>
      </w:r>
    </w:p>
    <w:p w14:paraId="128E43A3" w14:textId="77777777" w:rsidR="00A315D0" w:rsidRPr="00A315D0" w:rsidRDefault="00A315D0" w:rsidP="00A315D0">
      <w:pPr>
        <w:pStyle w:val="Akapitzlist"/>
        <w:rPr>
          <w:b/>
          <w:i/>
        </w:rPr>
      </w:pPr>
      <w:r w:rsidRPr="00A315D0">
        <w:rPr>
          <w:b/>
          <w:i/>
        </w:rPr>
        <w:t>alternatywnych rozwiązań w inny sposób, przedstawiając inne dokumenty</w:t>
      </w:r>
    </w:p>
    <w:p w14:paraId="76C57CC8" w14:textId="77777777" w:rsidR="00A315D0" w:rsidRDefault="00A315D0" w:rsidP="00A315D0">
      <w:pPr>
        <w:pStyle w:val="Akapitzlist"/>
      </w:pPr>
    </w:p>
    <w:p w14:paraId="11510A2F" w14:textId="77777777" w:rsidR="00A315D0" w:rsidRDefault="00A315D0" w:rsidP="00730D95">
      <w:pPr>
        <w:pStyle w:val="Akapitzlist"/>
        <w:numPr>
          <w:ilvl w:val="0"/>
          <w:numId w:val="1"/>
        </w:numPr>
      </w:pPr>
      <w:r>
        <w:t>Proszę o wyjaśnienie czy w przypadku kryterium premiującego nr 5 do długości sieci należy doliczyć odcinki kanalizacji / wodociągu od kolektora głównego do granicy działki?</w:t>
      </w:r>
    </w:p>
    <w:p w14:paraId="6D00548F" w14:textId="77777777" w:rsidR="00E76D65" w:rsidRDefault="00E76D65" w:rsidP="00E76D65">
      <w:pPr>
        <w:pStyle w:val="Akapitzlist"/>
      </w:pPr>
    </w:p>
    <w:p w14:paraId="40B8E796" w14:textId="77777777" w:rsidR="00E76D65" w:rsidRDefault="00E76D65" w:rsidP="00E76D65">
      <w:pPr>
        <w:pStyle w:val="Akapitzlist"/>
        <w:spacing w:after="120"/>
        <w:contextualSpacing w:val="0"/>
        <w:rPr>
          <w:b/>
          <w:i/>
        </w:rPr>
      </w:pPr>
      <w:r w:rsidRPr="00E76D65">
        <w:rPr>
          <w:b/>
          <w:i/>
        </w:rPr>
        <w:t xml:space="preserve">Kryterium premiujące nr 5 ma na celu ustalenie gęstości projektowanej sieci, w związku z powyższym istotna jest informacja dotycząca liczby przyłączy w odniesieniu do długości kolektora głównego. </w:t>
      </w:r>
    </w:p>
    <w:p w14:paraId="1099463A" w14:textId="77777777" w:rsidR="00E76D65" w:rsidRPr="00E76D65" w:rsidRDefault="00E76D65" w:rsidP="00E76D65">
      <w:pPr>
        <w:pStyle w:val="Akapitzlist"/>
        <w:rPr>
          <w:b/>
          <w:i/>
        </w:rPr>
      </w:pPr>
      <w:r w:rsidRPr="00E76D65">
        <w:rPr>
          <w:b/>
          <w:i/>
        </w:rPr>
        <w:t>Natomiast koszt budowy odcinków sieci odchodzących od kolektora głównego do granic nieruchomości lub studzienek na terenie nieruchomości wchodzi w zakres kosztów kwalifikowalnych.</w:t>
      </w:r>
    </w:p>
    <w:p w14:paraId="6327E5A7" w14:textId="77777777" w:rsidR="00E76D65" w:rsidRDefault="00E76D65" w:rsidP="00E76D65">
      <w:pPr>
        <w:pStyle w:val="Akapitzlist"/>
      </w:pPr>
    </w:p>
    <w:p w14:paraId="0CA2158E" w14:textId="77777777" w:rsidR="00E76D65" w:rsidRDefault="00E76D65" w:rsidP="00E76D65">
      <w:pPr>
        <w:pStyle w:val="Akapitzlist"/>
        <w:numPr>
          <w:ilvl w:val="0"/>
          <w:numId w:val="1"/>
        </w:numPr>
      </w:pPr>
      <w:r>
        <w:t xml:space="preserve">Czy można ubiegać się o wsparcie dla przedsięwzięcia, w ramach którego </w:t>
      </w:r>
      <w:r w:rsidRPr="00E76D65">
        <w:t>po wykonaniu sieci kanalizacyjnej na terenie, który nie jest objęty Aglomeracją, podłączeniu nieruchomości leżących na terenie, który nie jest objęty Aglomeracją oraz wpięciu się do kanalizacji leżącej w Aglomeracji, ścieki za pomocą systemu kanalizacji zbiorczej zostaną przekazane do oczyszczani, która j</w:t>
      </w:r>
      <w:r>
        <w:t>est oczyszczalnią w Aglomeracji?</w:t>
      </w:r>
    </w:p>
    <w:p w14:paraId="4121B2EA" w14:textId="77777777" w:rsidR="00E76D65" w:rsidRDefault="00E76D65" w:rsidP="00E76D65">
      <w:pPr>
        <w:pStyle w:val="Akapitzlist"/>
      </w:pPr>
    </w:p>
    <w:p w14:paraId="44D99C0A" w14:textId="77777777" w:rsidR="00E76D65" w:rsidRPr="00E76D65" w:rsidRDefault="00E76D65" w:rsidP="00E76D65">
      <w:pPr>
        <w:pStyle w:val="Akapitzlist"/>
        <w:rPr>
          <w:b/>
          <w:i/>
        </w:rPr>
      </w:pPr>
      <w:r w:rsidRPr="00E76D65">
        <w:rPr>
          <w:b/>
          <w:i/>
        </w:rPr>
        <w:t>Jako koszty kwalifikowalne należy uznać koszty przedsięwzięcia, które dotyczą infrastruktury realizowanej poza terenem aglomeracji ściekowej. Nie jest jednak zabronione łączenie wybudowanej infrastruktury z siecią na terenie aglomeracji ściekowej.</w:t>
      </w:r>
    </w:p>
    <w:p w14:paraId="6B440E16" w14:textId="77777777" w:rsidR="00E76D65" w:rsidRDefault="00E76D65" w:rsidP="00E76D65">
      <w:pPr>
        <w:pStyle w:val="Akapitzlist"/>
      </w:pPr>
    </w:p>
    <w:p w14:paraId="2CDD55C2" w14:textId="77777777" w:rsidR="00E76D65" w:rsidRDefault="00E76D65" w:rsidP="00E76D65">
      <w:pPr>
        <w:pStyle w:val="Akapitzlist"/>
        <w:numPr>
          <w:ilvl w:val="0"/>
          <w:numId w:val="1"/>
        </w:numPr>
      </w:pPr>
      <w:r w:rsidRPr="00E76D65">
        <w:t>Czy inwestycje związane z modernizacją lub budową systemów wodociągowych mogą być wykonane na terenie Aglomeracji</w:t>
      </w:r>
      <w:r>
        <w:t>?</w:t>
      </w:r>
    </w:p>
    <w:p w14:paraId="422FBF61" w14:textId="77777777" w:rsidR="00E76D65" w:rsidRDefault="00E76D65" w:rsidP="00E76D65">
      <w:pPr>
        <w:pStyle w:val="Akapitzlist"/>
      </w:pPr>
    </w:p>
    <w:p w14:paraId="3CCDC627" w14:textId="77777777" w:rsidR="00E76D65" w:rsidRPr="00E76D65" w:rsidRDefault="00E76D65" w:rsidP="00E76D65">
      <w:pPr>
        <w:pStyle w:val="Akapitzlist"/>
        <w:rPr>
          <w:b/>
          <w:i/>
        </w:rPr>
      </w:pPr>
      <w:r w:rsidRPr="00E76D65">
        <w:rPr>
          <w:b/>
          <w:i/>
        </w:rPr>
        <w:lastRenderedPageBreak/>
        <w:t>Żaden element przedsięwzięcia, podlegający refundacji nie może być realizowany na terenie aglomeracji ściekowej.</w:t>
      </w:r>
    </w:p>
    <w:p w14:paraId="3D379ECF" w14:textId="77777777" w:rsidR="00E76D65" w:rsidRDefault="00E76D65" w:rsidP="00E76D65">
      <w:pPr>
        <w:pStyle w:val="Akapitzlist"/>
      </w:pPr>
    </w:p>
    <w:p w14:paraId="19D44078" w14:textId="77777777" w:rsidR="00E76D65" w:rsidRDefault="00E76D65" w:rsidP="00E76D65">
      <w:pPr>
        <w:pStyle w:val="Akapitzlist"/>
        <w:numPr>
          <w:ilvl w:val="0"/>
          <w:numId w:val="1"/>
        </w:numPr>
      </w:pPr>
      <w:r w:rsidRPr="00E76D65">
        <w:t xml:space="preserve">Czy jeśli zmodernizujemy albo wykonamy nową hydrofornię i na odcinku około 2 km zaczynającym się  od hydroforni dokonamy modernizacji sieci wodociągowej, poprzez wymianę przewodu wodociągowego na przewód wodociągowy o większej średnicy, to </w:t>
      </w:r>
      <w:r>
        <w:t xml:space="preserve">do wartości wskaźnika </w:t>
      </w:r>
      <w:r w:rsidRPr="00E76D65">
        <w:t>liczymy wszystkie przyłącza, które obsługiwać będzie ta hydrofornia i ta zmodernizowana sieć wodociągowa?</w:t>
      </w:r>
      <w:r>
        <w:t xml:space="preserve"> </w:t>
      </w:r>
      <w:r w:rsidRPr="00E76D65">
        <w:t>Czy tylko te, które wpięte bezpośrednio będą do tego dwukilometrowego zmodernizowanego odcinka?</w:t>
      </w:r>
    </w:p>
    <w:p w14:paraId="7EBA0A31" w14:textId="77777777" w:rsidR="00E76D65" w:rsidRDefault="00E76D65" w:rsidP="00E76D65">
      <w:pPr>
        <w:pStyle w:val="Akapitzlist"/>
      </w:pPr>
    </w:p>
    <w:p w14:paraId="4225E865" w14:textId="77777777" w:rsidR="00E76D65" w:rsidRPr="00E76D65" w:rsidRDefault="00E76D65" w:rsidP="00E76D65">
      <w:pPr>
        <w:pStyle w:val="Akapitzlist"/>
        <w:rPr>
          <w:b/>
          <w:i/>
        </w:rPr>
      </w:pPr>
      <w:r w:rsidRPr="00E76D65">
        <w:rPr>
          <w:b/>
          <w:i/>
        </w:rPr>
        <w:t>Możliwe jest wliczanie do wartości wskaźnika jedynie przyłączy, które będą wpięte bezpośrednio do zmodernizowanego odcinka sieci.</w:t>
      </w:r>
    </w:p>
    <w:p w14:paraId="4351486D" w14:textId="77777777" w:rsidR="00E76D65" w:rsidRDefault="00E76D65" w:rsidP="00E76D65">
      <w:pPr>
        <w:pStyle w:val="Akapitzlist"/>
      </w:pPr>
    </w:p>
    <w:p w14:paraId="2054605B" w14:textId="77777777" w:rsidR="00A668FE" w:rsidRDefault="00A668FE" w:rsidP="00A668FE">
      <w:pPr>
        <w:pStyle w:val="Akapitzlist"/>
        <w:numPr>
          <w:ilvl w:val="0"/>
          <w:numId w:val="1"/>
        </w:numPr>
      </w:pPr>
      <w:r w:rsidRPr="00A668FE">
        <w:t>Czy na etapie składania wniosku konieczne jest posiadanie pozwolenia na budowę, czy jest możliwość uzupełnienia wniosku o ten dokument na etapie uzupełnienia wniosku po otrzymanym wezwaniu do uzupełnienia braków formalnych?</w:t>
      </w:r>
    </w:p>
    <w:p w14:paraId="600145F8" w14:textId="77777777" w:rsidR="00A668FE" w:rsidRDefault="00A668FE" w:rsidP="00A668FE">
      <w:pPr>
        <w:pStyle w:val="Akapitzlist"/>
      </w:pPr>
    </w:p>
    <w:p w14:paraId="2BE61CCD" w14:textId="77777777" w:rsidR="00A668FE" w:rsidRPr="00A668FE" w:rsidRDefault="00A668FE" w:rsidP="00A668FE">
      <w:pPr>
        <w:pStyle w:val="Akapitzlist"/>
        <w:rPr>
          <w:b/>
          <w:i/>
        </w:rPr>
      </w:pPr>
      <w:r w:rsidRPr="00A668FE">
        <w:rPr>
          <w:b/>
          <w:i/>
        </w:rPr>
        <w:t>Decyzja o pozwoleniu na budowę stanowi załącznik do wniosku o wsparcie (jeśli przedsięwzięcie wymaga uzyskania decyzji). Załącznik ten nie jest wymagany w przypadku przedsięwzięć realizowanych metodą „zaprojektuj i wybuduj”.</w:t>
      </w:r>
    </w:p>
    <w:p w14:paraId="35EBB8EB" w14:textId="77777777" w:rsidR="00A668FE" w:rsidRDefault="00A668FE" w:rsidP="00A668FE">
      <w:pPr>
        <w:pStyle w:val="Akapitzlist"/>
      </w:pPr>
    </w:p>
    <w:p w14:paraId="2F21DE0C" w14:textId="77777777" w:rsidR="00A668FE" w:rsidRDefault="00A668FE" w:rsidP="00A668FE">
      <w:pPr>
        <w:pStyle w:val="Akapitzlist"/>
        <w:numPr>
          <w:ilvl w:val="0"/>
          <w:numId w:val="1"/>
        </w:numPr>
      </w:pPr>
      <w:r w:rsidRPr="00A668FE">
        <w:t>Czy wniosek można ewentualnie złożyć w oparciu o Program Funkcjonalno-Użytkowy? Do kiedy w takim wypadku będzie konieczne przedłożenie prawomocnego pozwolenia na budowę?</w:t>
      </w:r>
    </w:p>
    <w:p w14:paraId="4150418F" w14:textId="77777777" w:rsidR="00A668FE" w:rsidRDefault="00A668FE" w:rsidP="00A668FE">
      <w:pPr>
        <w:pStyle w:val="Akapitzlist"/>
      </w:pPr>
    </w:p>
    <w:p w14:paraId="3EEFE490" w14:textId="77777777" w:rsidR="00A668FE" w:rsidRPr="00A668FE" w:rsidRDefault="00A668FE" w:rsidP="00A668FE">
      <w:pPr>
        <w:pStyle w:val="Akapitzlist"/>
        <w:rPr>
          <w:b/>
          <w:i/>
        </w:rPr>
      </w:pPr>
      <w:r w:rsidRPr="00A668FE">
        <w:rPr>
          <w:b/>
          <w:i/>
        </w:rPr>
        <w:t>W przypadku przedsięwzięć realizowanych metodą „zaprojektuj i wybuduj” do wniosku o wsparcie dołącza się program funkcjonalno-użytkowy. Decyzja o pozwoleniu na budowę wymagana jest wówczas jako załącznik do wniosku rozliczającego przedsięwzięcie.</w:t>
      </w:r>
    </w:p>
    <w:p w14:paraId="14204B72" w14:textId="77777777" w:rsidR="00A668FE" w:rsidRDefault="00A668FE" w:rsidP="00A668FE">
      <w:pPr>
        <w:pStyle w:val="Akapitzlist"/>
      </w:pPr>
    </w:p>
    <w:p w14:paraId="35FB13CE" w14:textId="77777777" w:rsidR="00A668FE" w:rsidRDefault="00A668FE" w:rsidP="00A668FE">
      <w:pPr>
        <w:pStyle w:val="Akapitzlist"/>
        <w:numPr>
          <w:ilvl w:val="0"/>
          <w:numId w:val="1"/>
        </w:numPr>
      </w:pPr>
      <w:r w:rsidRPr="00A668FE">
        <w:t xml:space="preserve">W Kryteriach szczegółowych premiujących jest mowa o ilości nowych przyłączy wodociągowych i kanalizacyjnych przypadających na 1 </w:t>
      </w:r>
      <w:r>
        <w:t>k</w:t>
      </w:r>
      <w:r w:rsidRPr="00A668FE">
        <w:t xml:space="preserve">m sieci natomiast </w:t>
      </w:r>
      <w:r>
        <w:t>wskaźnik przedsięwzięcia realizują podłączenia. Jak należy to rozumieć?</w:t>
      </w:r>
    </w:p>
    <w:p w14:paraId="7C3392EF" w14:textId="77777777" w:rsidR="00A668FE" w:rsidRDefault="00A668FE" w:rsidP="00A668FE">
      <w:pPr>
        <w:pStyle w:val="Akapitzlist"/>
      </w:pPr>
    </w:p>
    <w:p w14:paraId="6198D781" w14:textId="77777777" w:rsidR="00A668FE" w:rsidRPr="00D623D4" w:rsidRDefault="00D623D4" w:rsidP="00D623D4">
      <w:pPr>
        <w:pStyle w:val="Akapitzlist"/>
        <w:rPr>
          <w:b/>
          <w:i/>
        </w:rPr>
      </w:pPr>
      <w:r w:rsidRPr="00D623D4">
        <w:rPr>
          <w:b/>
          <w:i/>
        </w:rPr>
        <w:t>Kryterium premiujące dotyczy tylko nowoprojektowanych przyłączy (zgodnie</w:t>
      </w:r>
      <w:r>
        <w:rPr>
          <w:b/>
          <w:i/>
        </w:rPr>
        <w:t xml:space="preserve"> </w:t>
      </w:r>
      <w:r w:rsidRPr="00D623D4">
        <w:rPr>
          <w:b/>
          <w:i/>
        </w:rPr>
        <w:t xml:space="preserve">z definicją ustawową) do nowej lub modernizowanej sieci. </w:t>
      </w:r>
      <w:r w:rsidR="00B90C0B">
        <w:rPr>
          <w:b/>
          <w:i/>
        </w:rPr>
        <w:t>Natomiast w</w:t>
      </w:r>
      <w:r w:rsidRPr="00D623D4">
        <w:rPr>
          <w:b/>
          <w:i/>
        </w:rPr>
        <w:t xml:space="preserve">skaźnik </w:t>
      </w:r>
      <w:r w:rsidR="00B90C0B">
        <w:rPr>
          <w:b/>
          <w:i/>
        </w:rPr>
        <w:t xml:space="preserve">przedsięwzięcia </w:t>
      </w:r>
      <w:r w:rsidRPr="00D623D4">
        <w:rPr>
          <w:b/>
          <w:i/>
        </w:rPr>
        <w:t>realizują</w:t>
      </w:r>
      <w:r>
        <w:rPr>
          <w:b/>
          <w:i/>
        </w:rPr>
        <w:t xml:space="preserve"> </w:t>
      </w:r>
      <w:r w:rsidRPr="00D623D4">
        <w:rPr>
          <w:b/>
          <w:i/>
        </w:rPr>
        <w:t>podłączenia</w:t>
      </w:r>
      <w:r w:rsidR="00B90C0B">
        <w:rPr>
          <w:b/>
          <w:i/>
        </w:rPr>
        <w:t xml:space="preserve"> rozumiane jako </w:t>
      </w:r>
      <w:r w:rsidR="00B90C0B" w:rsidRPr="00B90C0B">
        <w:rPr>
          <w:b/>
          <w:i/>
        </w:rPr>
        <w:t>nowe przyłącza do wybudowanej lub zmodernizowanej sieci wodociągowej lub kanalizacyjnej, wcześniej istniejące przyłącza, ponownie włączane do sieci w wyniku realizacji przedsięwzięcia, a także przydomowe oczyszczalnie ścieków</w:t>
      </w:r>
      <w:r w:rsidR="00B90C0B">
        <w:rPr>
          <w:b/>
          <w:i/>
        </w:rPr>
        <w:t>.</w:t>
      </w:r>
    </w:p>
    <w:p w14:paraId="3F90534B" w14:textId="77777777" w:rsidR="00A668FE" w:rsidRDefault="00A668FE" w:rsidP="00A668FE">
      <w:pPr>
        <w:pStyle w:val="Akapitzlist"/>
      </w:pPr>
    </w:p>
    <w:p w14:paraId="1ED83F83" w14:textId="77777777" w:rsidR="00B90C0B" w:rsidRDefault="00B90C0B" w:rsidP="00B90C0B">
      <w:pPr>
        <w:pStyle w:val="Akapitzlist"/>
        <w:numPr>
          <w:ilvl w:val="0"/>
          <w:numId w:val="1"/>
        </w:numPr>
      </w:pPr>
      <w:r>
        <w:t>C</w:t>
      </w:r>
      <w:r w:rsidRPr="00B90C0B">
        <w:t>zy koszty przyłączy wodociągowych/kanalizacyjnych będą stanowiły koszt kwalifikowalny?</w:t>
      </w:r>
    </w:p>
    <w:p w14:paraId="69094134" w14:textId="77777777" w:rsidR="00B90C0B" w:rsidRDefault="00B90C0B" w:rsidP="00B90C0B">
      <w:pPr>
        <w:pStyle w:val="Akapitzlist"/>
      </w:pPr>
    </w:p>
    <w:p w14:paraId="23176612" w14:textId="77777777" w:rsidR="00B90C0B" w:rsidRPr="00B90C0B" w:rsidRDefault="00B90C0B" w:rsidP="00B90C0B">
      <w:pPr>
        <w:pStyle w:val="Akapitzlist"/>
        <w:rPr>
          <w:b/>
          <w:i/>
        </w:rPr>
      </w:pPr>
      <w:r w:rsidRPr="00B90C0B">
        <w:rPr>
          <w:b/>
          <w:i/>
        </w:rPr>
        <w:t>Koszty wykonania przyłączy nie wchodzą w zakres kosztów</w:t>
      </w:r>
      <w:r>
        <w:rPr>
          <w:b/>
          <w:i/>
        </w:rPr>
        <w:t xml:space="preserve"> </w:t>
      </w:r>
      <w:r w:rsidRPr="00B90C0B">
        <w:rPr>
          <w:b/>
          <w:i/>
        </w:rPr>
        <w:t>kwalifikowalnych.</w:t>
      </w:r>
    </w:p>
    <w:p w14:paraId="53B395E2" w14:textId="77777777" w:rsidR="00B90C0B" w:rsidRDefault="00B90C0B" w:rsidP="00B90C0B">
      <w:pPr>
        <w:pStyle w:val="Akapitzlist"/>
      </w:pPr>
    </w:p>
    <w:p w14:paraId="2B89D4AC" w14:textId="77777777" w:rsidR="00B90C0B" w:rsidRDefault="006105B6" w:rsidP="006105B6">
      <w:pPr>
        <w:pStyle w:val="Akapitzlist"/>
        <w:numPr>
          <w:ilvl w:val="0"/>
          <w:numId w:val="1"/>
        </w:numPr>
      </w:pPr>
      <w:r w:rsidRPr="006105B6">
        <w:t>Czy można łączyć dofinansowanie w ramach inwestycji B3.1.1 z innymi źródłami finansowania (z budżetu Państwa lub UE), zachowując kryterium braku podwójnego finansowania?</w:t>
      </w:r>
    </w:p>
    <w:p w14:paraId="61B08E98" w14:textId="77777777" w:rsidR="006105B6" w:rsidRDefault="006105B6" w:rsidP="006105B6">
      <w:pPr>
        <w:pStyle w:val="Akapitzlist"/>
      </w:pPr>
    </w:p>
    <w:p w14:paraId="4D5B3B54" w14:textId="77777777" w:rsidR="006105B6" w:rsidRPr="006105B6" w:rsidRDefault="006105B6" w:rsidP="006105B6">
      <w:pPr>
        <w:pStyle w:val="Akapitzlist"/>
        <w:rPr>
          <w:b/>
          <w:i/>
        </w:rPr>
      </w:pPr>
      <w:r w:rsidRPr="006105B6">
        <w:rPr>
          <w:b/>
          <w:i/>
        </w:rPr>
        <w:lastRenderedPageBreak/>
        <w:t>Zakres</w:t>
      </w:r>
      <w:r>
        <w:rPr>
          <w:b/>
          <w:i/>
        </w:rPr>
        <w:t xml:space="preserve"> rzeczowy przedsięwzięcia</w:t>
      </w:r>
      <w:r w:rsidRPr="006105B6">
        <w:rPr>
          <w:b/>
          <w:i/>
        </w:rPr>
        <w:t xml:space="preserve"> nie może podlegać rozliczeniu w innych programach pomocowych. Koszty kwalifikowalne w ramach przedsięwzi</w:t>
      </w:r>
      <w:r>
        <w:rPr>
          <w:b/>
          <w:i/>
        </w:rPr>
        <w:t>ęcia</w:t>
      </w:r>
      <w:r w:rsidRPr="006105B6">
        <w:rPr>
          <w:b/>
          <w:i/>
        </w:rPr>
        <w:t xml:space="preserve"> nie mogą być finansowane z innych programów pomocowych.</w:t>
      </w:r>
    </w:p>
    <w:p w14:paraId="3FFFE4C0" w14:textId="77777777" w:rsidR="006105B6" w:rsidRDefault="006105B6" w:rsidP="006105B6">
      <w:pPr>
        <w:pStyle w:val="Akapitzlist"/>
      </w:pPr>
    </w:p>
    <w:p w14:paraId="56F76E6B" w14:textId="77777777" w:rsidR="006105B6" w:rsidRPr="006105B6" w:rsidRDefault="006105B6" w:rsidP="006105B6">
      <w:pPr>
        <w:pStyle w:val="Akapitzlist"/>
        <w:numPr>
          <w:ilvl w:val="0"/>
          <w:numId w:val="1"/>
        </w:numPr>
      </w:pPr>
      <w:r w:rsidRPr="006105B6">
        <w:t>Jak rozumieć katalog Beneficjantów w przypadku gmin miejsko-wiejskich. Czy gmina wiejsko miejska z miastami powyżej 5000 mieszkańców będzie  mogła złożyć wniosek na obszar wiejski (wyłączając obszar miejski), czy wcale nie będzie mogła złożyć wniosku?</w:t>
      </w:r>
    </w:p>
    <w:p w14:paraId="6D53E273" w14:textId="77777777" w:rsidR="006105B6" w:rsidRDefault="006105B6" w:rsidP="006105B6">
      <w:pPr>
        <w:pStyle w:val="Akapitzlist"/>
      </w:pPr>
    </w:p>
    <w:p w14:paraId="46233EFA" w14:textId="77777777" w:rsidR="006105B6" w:rsidRPr="006105B6" w:rsidRDefault="006105B6" w:rsidP="006105B6">
      <w:pPr>
        <w:pStyle w:val="Akapitzlist"/>
        <w:rPr>
          <w:b/>
          <w:i/>
        </w:rPr>
      </w:pPr>
      <w:r w:rsidRPr="006105B6">
        <w:rPr>
          <w:b/>
          <w:i/>
        </w:rPr>
        <w:t>Wyłączeniu podlega jedynie obszar miasta powyżej 5 tys. mieszkańców.</w:t>
      </w:r>
    </w:p>
    <w:p w14:paraId="5133D78F" w14:textId="77777777" w:rsidR="006105B6" w:rsidRDefault="006105B6" w:rsidP="006105B6">
      <w:pPr>
        <w:pStyle w:val="Akapitzlist"/>
      </w:pPr>
    </w:p>
    <w:p w14:paraId="4CE16184" w14:textId="77777777" w:rsidR="006105B6" w:rsidRPr="006105B6" w:rsidRDefault="006105B6" w:rsidP="006105B6">
      <w:pPr>
        <w:pStyle w:val="Akapitzlist"/>
        <w:numPr>
          <w:ilvl w:val="0"/>
          <w:numId w:val="1"/>
        </w:numPr>
      </w:pPr>
      <w:r w:rsidRPr="006105B6">
        <w:t>Czy w ramach jednego wniosku możemy wystąpić o dofinansowanie rozbudowy oczyszczalni ścieków, która znajduje się w mieście powyżej 5tys ale obsługuje teren całej gminy w tym tereny wiejskie w połączeniu z ka</w:t>
      </w:r>
      <w:r>
        <w:t>nalizacją na terenach wiejskich</w:t>
      </w:r>
      <w:r w:rsidRPr="006105B6">
        <w:t xml:space="preserve"> </w:t>
      </w:r>
      <w:r>
        <w:t>(o</w:t>
      </w:r>
      <w:r w:rsidRPr="006105B6">
        <w:t>czyszczalnia na terenie miasta plus kanalizacja na terenie wiejskim</w:t>
      </w:r>
      <w:r>
        <w:t>)?</w:t>
      </w:r>
    </w:p>
    <w:p w14:paraId="7D66D340" w14:textId="77777777" w:rsidR="006105B6" w:rsidRDefault="006105B6" w:rsidP="006105B6">
      <w:pPr>
        <w:pStyle w:val="Akapitzlist"/>
      </w:pPr>
    </w:p>
    <w:p w14:paraId="6CC33755" w14:textId="77777777" w:rsidR="006105B6" w:rsidRPr="006105B6" w:rsidRDefault="006105B6" w:rsidP="006105B6">
      <w:pPr>
        <w:pStyle w:val="Akapitzlist"/>
        <w:rPr>
          <w:b/>
          <w:i/>
        </w:rPr>
      </w:pPr>
      <w:r w:rsidRPr="006105B6">
        <w:rPr>
          <w:b/>
          <w:i/>
        </w:rPr>
        <w:t>Możliwe jest dofinansowanie</w:t>
      </w:r>
      <w:r>
        <w:rPr>
          <w:b/>
          <w:i/>
        </w:rPr>
        <w:t xml:space="preserve"> jedynie</w:t>
      </w:r>
      <w:r w:rsidRPr="006105B6">
        <w:rPr>
          <w:b/>
          <w:i/>
        </w:rPr>
        <w:t xml:space="preserve"> infrastruktury </w:t>
      </w:r>
      <w:r>
        <w:rPr>
          <w:b/>
          <w:i/>
        </w:rPr>
        <w:t>realizowanej</w:t>
      </w:r>
      <w:r w:rsidRPr="006105B6">
        <w:rPr>
          <w:b/>
          <w:i/>
        </w:rPr>
        <w:t xml:space="preserve"> poza obszarem miasta powyżej 5 tys. mieszkańców.</w:t>
      </w:r>
      <w:r w:rsidR="004A1806">
        <w:rPr>
          <w:b/>
          <w:i/>
        </w:rPr>
        <w:t xml:space="preserve"> </w:t>
      </w:r>
      <w:r w:rsidR="004A1806" w:rsidRPr="004A1806">
        <w:rPr>
          <w:b/>
          <w:i/>
        </w:rPr>
        <w:t>Zatem finansowaniu ze środków KPO może podlegać jedynie ta część przedsięwzięcia, która realizowana jest poza obszarem miasta.</w:t>
      </w:r>
    </w:p>
    <w:p w14:paraId="182EA61A" w14:textId="77777777" w:rsidR="006105B6" w:rsidRDefault="006105B6" w:rsidP="006105B6">
      <w:pPr>
        <w:pStyle w:val="Akapitzlist"/>
      </w:pPr>
    </w:p>
    <w:p w14:paraId="50A6EE6A" w14:textId="77777777" w:rsidR="006105B6" w:rsidRDefault="006105B6" w:rsidP="006105B6">
      <w:pPr>
        <w:pStyle w:val="Akapitzlist"/>
        <w:numPr>
          <w:ilvl w:val="0"/>
          <w:numId w:val="1"/>
        </w:numPr>
      </w:pPr>
      <w:r w:rsidRPr="006105B6">
        <w:t>Jak  (na podst. jakich dokumentów) i kiedy (na etapie wniosku o dofinansowanie/ kontroli) będzie weryfikowana liczba planowanych do wykonania/ wykonanych przyłączy</w:t>
      </w:r>
      <w:r>
        <w:t>?</w:t>
      </w:r>
      <w:r w:rsidRPr="006105B6">
        <w:t xml:space="preserve"> Czy wydatki dot. przyłączy mimo że są niekwalifikowalne należy umieścić we wniosku</w:t>
      </w:r>
      <w:r>
        <w:t>?</w:t>
      </w:r>
    </w:p>
    <w:p w14:paraId="2F15307A" w14:textId="77777777" w:rsidR="006105B6" w:rsidRDefault="006105B6" w:rsidP="006105B6">
      <w:pPr>
        <w:pStyle w:val="Akapitzlist"/>
      </w:pPr>
    </w:p>
    <w:p w14:paraId="5AF1753C" w14:textId="77777777" w:rsidR="006105B6" w:rsidRDefault="006105B6" w:rsidP="004A1806">
      <w:pPr>
        <w:pStyle w:val="Akapitzlist"/>
        <w:spacing w:after="120"/>
        <w:contextualSpacing w:val="0"/>
        <w:rPr>
          <w:b/>
          <w:i/>
        </w:rPr>
      </w:pPr>
      <w:r w:rsidRPr="006105B6">
        <w:rPr>
          <w:b/>
          <w:i/>
        </w:rPr>
        <w:t>Liczba planowanych do wykonania przyłączy będzie weryfikowana na etapie wniosku o wsparcie w oparciu o dokumentację projektową oraz na etapie rozliczania przedsięwzięcia (wniosek o płatność końcową) na podstawie dokumentacji powykonawczej. Wydatki dot. przyłączy ponoszą właściciele nieruchomości we własnym zakresie, nie stanowią one zakresu przedsięwzięcia i nie należy ich wykazywać we wniosku o wsparcie.</w:t>
      </w:r>
    </w:p>
    <w:p w14:paraId="7C2B727C" w14:textId="77777777" w:rsidR="004A1806" w:rsidRPr="006105B6" w:rsidRDefault="004A1806" w:rsidP="006105B6">
      <w:pPr>
        <w:pStyle w:val="Akapitzlist"/>
        <w:rPr>
          <w:b/>
          <w:i/>
        </w:rPr>
      </w:pPr>
      <w:r w:rsidRPr="004A1806">
        <w:rPr>
          <w:b/>
          <w:i/>
        </w:rPr>
        <w:t>Należy przy tym wskazać, że w momencie zakończenia przedsięwzięcia przyłącza do sieci nie muszą być uruchomione.</w:t>
      </w:r>
    </w:p>
    <w:p w14:paraId="29D3EA45" w14:textId="77777777" w:rsidR="006105B6" w:rsidRDefault="006105B6" w:rsidP="006105B6">
      <w:pPr>
        <w:pStyle w:val="Akapitzlist"/>
      </w:pPr>
    </w:p>
    <w:p w14:paraId="41CF3035" w14:textId="77777777" w:rsidR="006105B6" w:rsidRDefault="006105B6" w:rsidP="006105B6">
      <w:pPr>
        <w:pStyle w:val="Akapitzlist"/>
        <w:numPr>
          <w:ilvl w:val="0"/>
          <w:numId w:val="1"/>
        </w:numPr>
      </w:pPr>
      <w:r>
        <w:t>C</w:t>
      </w:r>
      <w:r w:rsidRPr="006105B6">
        <w:t>zy wymagane będzie Studium Wykonalności dla przedsięwzięcia?</w:t>
      </w:r>
    </w:p>
    <w:p w14:paraId="4479449C" w14:textId="77777777" w:rsidR="006105B6" w:rsidRDefault="006105B6" w:rsidP="006105B6">
      <w:pPr>
        <w:pStyle w:val="Akapitzlist"/>
      </w:pPr>
    </w:p>
    <w:p w14:paraId="7B49E8F7" w14:textId="77777777" w:rsidR="006105B6" w:rsidRPr="006105B6" w:rsidRDefault="006105B6" w:rsidP="006105B6">
      <w:pPr>
        <w:pStyle w:val="Akapitzlist"/>
        <w:rPr>
          <w:b/>
          <w:i/>
        </w:rPr>
      </w:pPr>
      <w:r w:rsidRPr="006105B6">
        <w:rPr>
          <w:b/>
          <w:i/>
        </w:rPr>
        <w:t>Studium wykonalności nie jest dokumentem wymaganym na etapie składania wniosku o wsparcie. Należy jednak pamiętać, że JW oceniając wniosek o wsparcie, może zażądać od wnioskodawcy dodatkowych dokumentów lub wyjaśnień, gdy zaistnieje taka potrzeba.</w:t>
      </w:r>
    </w:p>
    <w:p w14:paraId="5D7B32D5" w14:textId="77777777" w:rsidR="006105B6" w:rsidRDefault="006105B6" w:rsidP="006105B6">
      <w:pPr>
        <w:pStyle w:val="Akapitzlist"/>
      </w:pPr>
    </w:p>
    <w:p w14:paraId="5A59ECD2" w14:textId="77777777" w:rsidR="00367D66" w:rsidRDefault="00367D66" w:rsidP="00367D66">
      <w:pPr>
        <w:pStyle w:val="Akapitzlist"/>
        <w:numPr>
          <w:ilvl w:val="0"/>
          <w:numId w:val="1"/>
        </w:numPr>
      </w:pPr>
      <w:r w:rsidRPr="00367D66">
        <w:t>Czy w jednym wniosku można połączyć kilka zadań? Np jedno dotyczące sieci wodociągowej, a drugie sieci kanalizacyjnej w zupełnie innej lokalizacji?</w:t>
      </w:r>
    </w:p>
    <w:p w14:paraId="46DF0D27" w14:textId="77777777" w:rsidR="00367D66" w:rsidRDefault="00367D66" w:rsidP="00367D66">
      <w:pPr>
        <w:pStyle w:val="Akapitzlist"/>
      </w:pPr>
    </w:p>
    <w:p w14:paraId="76087B57" w14:textId="77777777" w:rsidR="00367D66" w:rsidRPr="00367D66" w:rsidRDefault="00367D66" w:rsidP="00367D66">
      <w:pPr>
        <w:pStyle w:val="Akapitzlist"/>
        <w:rPr>
          <w:b/>
          <w:i/>
        </w:rPr>
      </w:pPr>
      <w:r w:rsidRPr="00367D66">
        <w:rPr>
          <w:b/>
          <w:i/>
        </w:rPr>
        <w:t>Przedsięwzięcie objęte jednym wnioski</w:t>
      </w:r>
      <w:r>
        <w:rPr>
          <w:b/>
          <w:i/>
        </w:rPr>
        <w:t>em może obejmować</w:t>
      </w:r>
      <w:r w:rsidRPr="00367D66">
        <w:rPr>
          <w:b/>
          <w:i/>
        </w:rPr>
        <w:t xml:space="preserve"> różny zakres prac realizowanych w różnych lokalizacjach.</w:t>
      </w:r>
    </w:p>
    <w:p w14:paraId="3E70A135" w14:textId="77777777" w:rsidR="00367D66" w:rsidRDefault="00367D66" w:rsidP="00367D66">
      <w:pPr>
        <w:pStyle w:val="Akapitzlist"/>
      </w:pPr>
    </w:p>
    <w:p w14:paraId="01E5379D" w14:textId="77777777" w:rsidR="00367D66" w:rsidRDefault="00367D66" w:rsidP="00367D66">
      <w:pPr>
        <w:pStyle w:val="Akapitzlist"/>
        <w:numPr>
          <w:ilvl w:val="0"/>
          <w:numId w:val="1"/>
        </w:numPr>
      </w:pPr>
      <w:r>
        <w:t>D</w:t>
      </w:r>
      <w:r w:rsidRPr="00367D66">
        <w:t>o kiedy mają być wykonane przyłącza</w:t>
      </w:r>
      <w:r>
        <w:t>?</w:t>
      </w:r>
    </w:p>
    <w:p w14:paraId="51932ED7" w14:textId="77777777" w:rsidR="00367D66" w:rsidRDefault="00367D66" w:rsidP="00367D66">
      <w:pPr>
        <w:pStyle w:val="Akapitzlist"/>
      </w:pPr>
    </w:p>
    <w:p w14:paraId="1678DFC7" w14:textId="77777777" w:rsidR="00367D66" w:rsidRPr="00367D66" w:rsidRDefault="00367D66" w:rsidP="00367D66">
      <w:pPr>
        <w:pStyle w:val="Akapitzlist"/>
        <w:rPr>
          <w:b/>
          <w:i/>
        </w:rPr>
      </w:pPr>
      <w:r w:rsidRPr="00367D66">
        <w:rPr>
          <w:b/>
          <w:i/>
        </w:rPr>
        <w:lastRenderedPageBreak/>
        <w:t>Wykonanie przyłączy nie stanowi elementu przedsięwzięcia.</w:t>
      </w:r>
      <w:r w:rsidR="004A1806">
        <w:rPr>
          <w:b/>
          <w:i/>
        </w:rPr>
        <w:t xml:space="preserve"> </w:t>
      </w:r>
      <w:r w:rsidR="004A1806" w:rsidRPr="004A1806">
        <w:rPr>
          <w:b/>
          <w:i/>
        </w:rPr>
        <w:t>Po zakończeniu przedsięwzięcia musi istnieć możliwość wykonania przyłączy wynikających z dokumentacji projektowej.</w:t>
      </w:r>
    </w:p>
    <w:p w14:paraId="362D8E77" w14:textId="77777777" w:rsidR="00367D66" w:rsidRDefault="00367D66" w:rsidP="00367D66">
      <w:pPr>
        <w:pStyle w:val="Akapitzlist"/>
      </w:pPr>
    </w:p>
    <w:p w14:paraId="0CBF356A" w14:textId="77777777" w:rsidR="00367D66" w:rsidRDefault="00367D66" w:rsidP="00367D66">
      <w:pPr>
        <w:pStyle w:val="Akapitzlist"/>
        <w:numPr>
          <w:ilvl w:val="0"/>
          <w:numId w:val="1"/>
        </w:numPr>
      </w:pPr>
      <w:r w:rsidRPr="00367D66">
        <w:t>Czy planowane są kolejne nabory wniosków z działania B3.1.1? Jeśli tak to czy termin realizacji  przedsięwzięcia będzie późniejszy niż 30.11.2025?</w:t>
      </w:r>
    </w:p>
    <w:p w14:paraId="1E70D03E" w14:textId="77777777" w:rsidR="00367D66" w:rsidRDefault="00367D66" w:rsidP="00367D66">
      <w:pPr>
        <w:pStyle w:val="Akapitzlist"/>
      </w:pPr>
    </w:p>
    <w:p w14:paraId="68F19EDB" w14:textId="77777777" w:rsidR="00367D66" w:rsidRPr="00367D66" w:rsidRDefault="00367D66" w:rsidP="00367D66">
      <w:pPr>
        <w:pStyle w:val="Akapitzlist"/>
        <w:rPr>
          <w:b/>
          <w:i/>
        </w:rPr>
      </w:pPr>
      <w:r w:rsidRPr="00367D66">
        <w:rPr>
          <w:b/>
          <w:i/>
        </w:rPr>
        <w:t>Nie planuje się kolejnych naborów. Nie planuje się przesunięcia terminu 30 listopada 2025 r.</w:t>
      </w:r>
    </w:p>
    <w:p w14:paraId="18682A94" w14:textId="77777777" w:rsidR="00367D66" w:rsidRDefault="00367D66" w:rsidP="00367D66">
      <w:pPr>
        <w:pStyle w:val="Akapitzlist"/>
      </w:pPr>
    </w:p>
    <w:p w14:paraId="6F361C45" w14:textId="77777777" w:rsidR="00367D66" w:rsidRDefault="00367D66" w:rsidP="00367D66">
      <w:pPr>
        <w:pStyle w:val="Akapitzlist"/>
        <w:numPr>
          <w:ilvl w:val="0"/>
          <w:numId w:val="1"/>
        </w:numPr>
      </w:pPr>
      <w:r>
        <w:t>C</w:t>
      </w:r>
      <w:r w:rsidRPr="00367D66">
        <w:t>zyli jeśli mamy część sieci, na które mamy projekt a inne byłyby wykonywane w ramach zaprojektuj i wybuduj to możemy złożyć na obie w ramach 1 wniosku?</w:t>
      </w:r>
    </w:p>
    <w:p w14:paraId="09E77F3A" w14:textId="77777777" w:rsidR="00367D66" w:rsidRDefault="00367D66" w:rsidP="00367D66">
      <w:pPr>
        <w:pStyle w:val="Akapitzlist"/>
      </w:pPr>
    </w:p>
    <w:p w14:paraId="110886CD" w14:textId="77777777" w:rsidR="00367D66" w:rsidRPr="00367D66" w:rsidRDefault="00367D66" w:rsidP="00367D66">
      <w:pPr>
        <w:pStyle w:val="Akapitzlist"/>
        <w:rPr>
          <w:b/>
          <w:i/>
        </w:rPr>
      </w:pPr>
      <w:r w:rsidRPr="00367D66">
        <w:rPr>
          <w:b/>
          <w:i/>
        </w:rPr>
        <w:t>Można zgłosić do dofinansowania przedsięwzięcie obejmujące swoim zakresem odcinek sieci, na którą jest już projekt oraz inny odcinek wykonywany w ramach zaprojektuj i wybuduj.</w:t>
      </w:r>
      <w:r>
        <w:rPr>
          <w:b/>
          <w:i/>
        </w:rPr>
        <w:t xml:space="preserve"> Dla odcinka, dla którego jest gotowy projekt będzie wymagane dołączenie pozwolenia na budowę.</w:t>
      </w:r>
    </w:p>
    <w:p w14:paraId="0F2818D4" w14:textId="77777777" w:rsidR="00367D66" w:rsidRDefault="00367D66" w:rsidP="00367D66">
      <w:pPr>
        <w:pStyle w:val="Akapitzlist"/>
      </w:pPr>
    </w:p>
    <w:p w14:paraId="104D32E4" w14:textId="77777777" w:rsidR="00190258" w:rsidRDefault="00190258" w:rsidP="00190258">
      <w:pPr>
        <w:pStyle w:val="Akapitzlist"/>
        <w:numPr>
          <w:ilvl w:val="0"/>
          <w:numId w:val="1"/>
        </w:numPr>
      </w:pPr>
      <w:r w:rsidRPr="00190258">
        <w:t>Czy do liczby przyłączanych można wliczyć budynki, które uzyskały pozwolenie na budowę ale jeszcze budowa nie została rozpoczęta?</w:t>
      </w:r>
    </w:p>
    <w:p w14:paraId="7CA61F4E" w14:textId="77777777" w:rsidR="00190258" w:rsidRDefault="00190258" w:rsidP="00190258">
      <w:pPr>
        <w:pStyle w:val="Akapitzlist"/>
      </w:pPr>
    </w:p>
    <w:p w14:paraId="0C0BE24F" w14:textId="77777777" w:rsidR="00190258" w:rsidRPr="00190258" w:rsidRDefault="00190258" w:rsidP="00190258">
      <w:pPr>
        <w:pStyle w:val="Akapitzlist"/>
        <w:rPr>
          <w:b/>
          <w:i/>
        </w:rPr>
      </w:pPr>
      <w:r w:rsidRPr="00190258">
        <w:rPr>
          <w:b/>
          <w:i/>
        </w:rPr>
        <w:t>Liczba planowanych do wykonania przyłączy zgłaszanych w ramach przedsięwzięcia powinna wynikać z dokumentacji projektowej sieci</w:t>
      </w:r>
      <w:r>
        <w:rPr>
          <w:b/>
          <w:i/>
        </w:rPr>
        <w:t>.</w:t>
      </w:r>
      <w:r w:rsidR="004A1806">
        <w:rPr>
          <w:b/>
          <w:i/>
        </w:rPr>
        <w:t xml:space="preserve"> </w:t>
      </w:r>
      <w:r w:rsidR="004A1806" w:rsidRPr="004A1806">
        <w:rPr>
          <w:b/>
          <w:i/>
        </w:rPr>
        <w:t>Zatem w przypadku uwzględnienia w dokumentacji możliwości wykonania przyłączy do jeszcze niezabudowanych działek można wliczyć te przyłącza, które zostaną wykonane po zabudowaniu działek.</w:t>
      </w:r>
    </w:p>
    <w:p w14:paraId="3EF5A4A0" w14:textId="77777777" w:rsidR="00190258" w:rsidRDefault="00190258" w:rsidP="00190258">
      <w:pPr>
        <w:pStyle w:val="Akapitzlist"/>
      </w:pPr>
    </w:p>
    <w:p w14:paraId="70B9633E" w14:textId="77777777" w:rsidR="00190258" w:rsidRDefault="00190258" w:rsidP="00190258">
      <w:pPr>
        <w:pStyle w:val="Akapitzlist"/>
        <w:numPr>
          <w:ilvl w:val="0"/>
          <w:numId w:val="1"/>
        </w:numPr>
      </w:pPr>
      <w:r>
        <w:t>C</w:t>
      </w:r>
      <w:r w:rsidRPr="00190258">
        <w:t xml:space="preserve">zy </w:t>
      </w:r>
      <w:r>
        <w:t>można</w:t>
      </w:r>
      <w:r w:rsidRPr="00190258">
        <w:t xml:space="preserve"> przeprowadzić modernizację stacji przesyłowej bez rozbudowy sieci i budowy przyłączy.</w:t>
      </w:r>
    </w:p>
    <w:p w14:paraId="1321288E" w14:textId="77777777" w:rsidR="00190258" w:rsidRDefault="00190258" w:rsidP="00190258">
      <w:pPr>
        <w:pStyle w:val="Akapitzlist"/>
      </w:pPr>
    </w:p>
    <w:p w14:paraId="7A1D79C4" w14:textId="77777777" w:rsidR="00190258" w:rsidRPr="00190258" w:rsidRDefault="00190258" w:rsidP="00190258">
      <w:pPr>
        <w:pStyle w:val="Akapitzlist"/>
        <w:rPr>
          <w:b/>
          <w:i/>
        </w:rPr>
      </w:pPr>
      <w:r w:rsidRPr="00190258">
        <w:rPr>
          <w:b/>
          <w:i/>
        </w:rPr>
        <w:t>Warunkiem koniecznym dla objęcia przedsięwzięcia wsparciem jest wykonanie przynajmniej fragmentu sieci (kryterium horyzontalne nr 13).</w:t>
      </w:r>
    </w:p>
    <w:p w14:paraId="57D55E85" w14:textId="77777777" w:rsidR="00190258" w:rsidRDefault="00190258" w:rsidP="00190258">
      <w:pPr>
        <w:pStyle w:val="Akapitzlist"/>
      </w:pPr>
    </w:p>
    <w:p w14:paraId="2F97FA25" w14:textId="77777777" w:rsidR="004A1806" w:rsidRDefault="004A1806" w:rsidP="004A1806">
      <w:pPr>
        <w:pStyle w:val="Akapitzlist"/>
        <w:numPr>
          <w:ilvl w:val="0"/>
          <w:numId w:val="1"/>
        </w:numPr>
      </w:pPr>
      <w:r w:rsidRPr="004A1806">
        <w:t>Czy w ramach zadania dodatkowego będzie można dofinansować zakup serwera, w związku z rozwojem zdalnego odczytu?</w:t>
      </w:r>
    </w:p>
    <w:p w14:paraId="74643182" w14:textId="77777777" w:rsidR="004A1806" w:rsidRDefault="004A1806" w:rsidP="004A1806">
      <w:pPr>
        <w:pStyle w:val="Akapitzlist"/>
      </w:pPr>
    </w:p>
    <w:p w14:paraId="42CC40C9" w14:textId="77777777" w:rsidR="004A1806" w:rsidRPr="004A1806" w:rsidRDefault="004A1806" w:rsidP="004A1806">
      <w:pPr>
        <w:pStyle w:val="Akapitzlist"/>
        <w:rPr>
          <w:b/>
          <w:i/>
        </w:rPr>
      </w:pPr>
      <w:r w:rsidRPr="004A1806">
        <w:rPr>
          <w:b/>
          <w:i/>
        </w:rPr>
        <w:t>Jeśli serwer stanowi element realizacji zakresu TIK w ramach przedsięwzięcia, wówczas jego koszt wchodzi w zakres kosztów kwalifikowalnych.</w:t>
      </w:r>
    </w:p>
    <w:p w14:paraId="30DE42E6" w14:textId="77777777" w:rsidR="004A1806" w:rsidRDefault="004A1806" w:rsidP="004A1806">
      <w:pPr>
        <w:pStyle w:val="Akapitzlist"/>
      </w:pPr>
    </w:p>
    <w:p w14:paraId="59B95043" w14:textId="77777777" w:rsidR="004A1806" w:rsidRDefault="00930135" w:rsidP="00930135">
      <w:pPr>
        <w:pStyle w:val="Akapitzlist"/>
        <w:numPr>
          <w:ilvl w:val="0"/>
          <w:numId w:val="1"/>
        </w:numPr>
      </w:pPr>
      <w:r w:rsidRPr="00930135">
        <w:t>Ze względu na krótki okres realizacji, co oznacza data zakończenia przedsięwzięcia - czy może być data protokołu odbioru robot czy musi być np. już wydana decyzja o użytkowaniu?</w:t>
      </w:r>
    </w:p>
    <w:p w14:paraId="35490AF5" w14:textId="77777777" w:rsidR="00930135" w:rsidRDefault="00930135" w:rsidP="00930135">
      <w:pPr>
        <w:pStyle w:val="Akapitzlist"/>
      </w:pPr>
    </w:p>
    <w:p w14:paraId="4E363311" w14:textId="77777777" w:rsidR="00730D95" w:rsidRPr="00930135" w:rsidRDefault="00930135" w:rsidP="00930135">
      <w:pPr>
        <w:pStyle w:val="Akapitzlist"/>
        <w:rPr>
          <w:b/>
          <w:i/>
        </w:rPr>
      </w:pPr>
      <w:r w:rsidRPr="00930135">
        <w:rPr>
          <w:b/>
          <w:i/>
        </w:rPr>
        <w:t>Ze względu na ustalenia z KE co do przedstawienia dowodów potwierdzających realizację przedsięwzięcia wymagane jest posiadanie decyzji właściwego organu potwierdzającej zakończenie przedsięwzięcia, czyli np. decyzji o użytkowaniu.</w:t>
      </w:r>
    </w:p>
    <w:sectPr w:rsidR="00730D95" w:rsidRPr="00930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B01C9"/>
    <w:multiLevelType w:val="hybridMultilevel"/>
    <w:tmpl w:val="0D48E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ED2"/>
    <w:rsid w:val="00020F08"/>
    <w:rsid w:val="00071801"/>
    <w:rsid w:val="001050D1"/>
    <w:rsid w:val="00190258"/>
    <w:rsid w:val="00197ED2"/>
    <w:rsid w:val="00211B90"/>
    <w:rsid w:val="002C6655"/>
    <w:rsid w:val="00367D66"/>
    <w:rsid w:val="003915E5"/>
    <w:rsid w:val="004876D5"/>
    <w:rsid w:val="004A1806"/>
    <w:rsid w:val="00542E0E"/>
    <w:rsid w:val="006105B6"/>
    <w:rsid w:val="00730D95"/>
    <w:rsid w:val="00831ABE"/>
    <w:rsid w:val="00930135"/>
    <w:rsid w:val="00A315D0"/>
    <w:rsid w:val="00A43F1A"/>
    <w:rsid w:val="00A668FE"/>
    <w:rsid w:val="00AC531A"/>
    <w:rsid w:val="00B64512"/>
    <w:rsid w:val="00B90C0B"/>
    <w:rsid w:val="00C37F8B"/>
    <w:rsid w:val="00D623D4"/>
    <w:rsid w:val="00D847ED"/>
    <w:rsid w:val="00DB2179"/>
    <w:rsid w:val="00DB4F78"/>
    <w:rsid w:val="00DC4EA9"/>
    <w:rsid w:val="00DE61CB"/>
    <w:rsid w:val="00E76D65"/>
    <w:rsid w:val="00F14A90"/>
    <w:rsid w:val="00F80121"/>
    <w:rsid w:val="00F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2E24"/>
  <w15:chartTrackingRefBased/>
  <w15:docId w15:val="{A1894495-2FC0-477D-9E81-8C372276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2448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Roczek Rafał</dc:creator>
  <cp:keywords/>
  <dc:description/>
  <cp:lastModifiedBy>Kamil Karasiński</cp:lastModifiedBy>
  <cp:revision>2</cp:revision>
  <dcterms:created xsi:type="dcterms:W3CDTF">2024-10-08T09:18:00Z</dcterms:created>
  <dcterms:modified xsi:type="dcterms:W3CDTF">2024-10-08T09:18:00Z</dcterms:modified>
</cp:coreProperties>
</file>