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33" w:rsidRDefault="00C74833" w:rsidP="000A5831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</w:p>
    <w:p w:rsidR="00C74833" w:rsidRPr="00F81182" w:rsidRDefault="00C74833" w:rsidP="000A5831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F81182">
        <w:rPr>
          <w:rFonts w:ascii="Times New Roman" w:hAnsi="Times New Roman"/>
          <w:b/>
          <w:sz w:val="32"/>
          <w:szCs w:val="32"/>
          <w:lang w:eastAsia="pl-PL"/>
        </w:rPr>
        <w:t>KARTA ZGŁOSZENIA</w:t>
      </w:r>
    </w:p>
    <w:p w:rsidR="00C74833" w:rsidRPr="004A3747" w:rsidRDefault="00C74833" w:rsidP="00F81182">
      <w:pPr>
        <w:spacing w:before="60" w:after="60" w:line="30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Zgłaszam uczestnictwo w seminarium</w:t>
      </w:r>
    </w:p>
    <w:p w:rsidR="00F14DE4" w:rsidRPr="00F14DE4" w:rsidRDefault="00F14DE4" w:rsidP="00F14DE4">
      <w:pPr>
        <w:spacing w:after="120" w:line="240" w:lineRule="auto"/>
        <w:ind w:left="-567" w:right="-427"/>
        <w:jc w:val="center"/>
        <w:rPr>
          <w:rFonts w:ascii="Georgia" w:hAnsi="Georgia" w:cs="Aharoni"/>
          <w:b/>
          <w:color w:val="1F497D" w:themeColor="text2"/>
          <w:sz w:val="36"/>
          <w:szCs w:val="36"/>
          <w:lang w:bidi="he-IL"/>
        </w:rPr>
      </w:pPr>
      <w:r w:rsidRPr="00F14DE4">
        <w:rPr>
          <w:rFonts w:ascii="Myriad Pro" w:hAnsi="Myriad Pro" w:cs="Aharoni"/>
          <w:b/>
          <w:color w:val="1F497D" w:themeColor="text2"/>
          <w:sz w:val="36"/>
          <w:szCs w:val="36"/>
          <w:lang w:bidi="he-IL"/>
        </w:rPr>
        <w:t>Ochrona własności przemysłowej</w:t>
      </w:r>
      <w:r w:rsidRPr="00F14DE4">
        <w:rPr>
          <w:rFonts w:ascii="Myriad Pro" w:hAnsi="Myriad Pro" w:cs="Aharoni"/>
          <w:b/>
          <w:color w:val="1F497D" w:themeColor="text2"/>
          <w:sz w:val="36"/>
          <w:szCs w:val="36"/>
          <w:lang w:bidi="he-IL"/>
        </w:rPr>
        <w:br/>
        <w:t>w Chinach i krajach Azji Południowo-Wschodniej</w:t>
      </w:r>
    </w:p>
    <w:p w:rsidR="00C74833" w:rsidRPr="003916F4" w:rsidRDefault="00C74833" w:rsidP="00395865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 w:rsidRPr="003916F4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C74833" w:rsidRPr="003916F4" w:rsidRDefault="00C74833" w:rsidP="00F81182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8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Miejsce pracy:</w:t>
      </w:r>
      <w:r w:rsidRPr="003916F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74833" w:rsidRPr="003916F4" w:rsidRDefault="00C74833" w:rsidP="00F81182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Branża</w:t>
      </w:r>
    </w:p>
    <w:p w:rsidR="00C74833" w:rsidRPr="003916F4" w:rsidRDefault="00C74833" w:rsidP="00F81182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Adres miejsca pracy:</w:t>
      </w:r>
      <w:r w:rsidRPr="003916F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74833" w:rsidRPr="003916F4" w:rsidRDefault="00C74833" w:rsidP="00F81182">
      <w:pPr>
        <w:tabs>
          <w:tab w:val="right" w:leader="dot" w:pos="9072"/>
        </w:tabs>
        <w:spacing w:before="80"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916F4">
        <w:rPr>
          <w:rFonts w:ascii="Times New Roman" w:hAnsi="Times New Roman"/>
          <w:b/>
          <w:sz w:val="24"/>
          <w:szCs w:val="24"/>
          <w:lang w:eastAsia="pl-PL"/>
        </w:rPr>
        <w:t>Tel./email miejsca pracy:</w:t>
      </w:r>
    </w:p>
    <w:p w:rsidR="00C74833" w:rsidRPr="003916F4" w:rsidRDefault="00C74833" w:rsidP="003916F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16F4">
        <w:rPr>
          <w:rFonts w:ascii="Times New Roman" w:hAnsi="Times New Roman"/>
          <w:sz w:val="20"/>
          <w:szCs w:val="20"/>
          <w:lang w:eastAsia="pl-PL"/>
        </w:rPr>
        <w:t>Wyrażam zgodę na przetwarzanie moich danych osobowych przez Fundację Rozwoju Przedsiębiorczości w Łodzi dla potrzeb rekrutacji, realizacji szkolenia, ewaluacji i wystawienia zaświadczenia ze szkolenia (podstawa prawna, Ustawa z dnia 29 sierpnia 1997 r. o ochronie danych osobowych z póz. zmianami, (Dz. U. 2014, poz. 1182).</w:t>
      </w:r>
    </w:p>
    <w:p w:rsidR="00C74833" w:rsidRPr="003916F4" w:rsidRDefault="00C74833" w:rsidP="003916F4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916F4">
        <w:rPr>
          <w:rFonts w:ascii="Times New Roman" w:hAnsi="Times New Roman"/>
          <w:sz w:val="16"/>
          <w:szCs w:val="16"/>
          <w:lang w:eastAsia="pl-PL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szkoleniu i nie będą przekazywane innym podmiotom. Osoba, której dane dotyczą ma prawo do dostępu do treści swoich danych i ich poprawiania. Podanie danych jest dobrowolne, ale ich niepodanie uniemożliwia skorzystanie z usługi szkoleniowej Fundacji Rozwoju Przedsiębiorczości.</w:t>
      </w:r>
    </w:p>
    <w:p w:rsidR="00C74833" w:rsidRDefault="00C74833" w:rsidP="00F81182">
      <w:pPr>
        <w:tabs>
          <w:tab w:val="right" w:leader="dot" w:pos="9072"/>
        </w:tabs>
        <w:spacing w:after="0" w:line="360" w:lineRule="auto"/>
        <w:ind w:left="5528"/>
        <w:rPr>
          <w:rFonts w:ascii="Times New Roman" w:hAnsi="Times New Roman"/>
          <w:sz w:val="20"/>
          <w:szCs w:val="20"/>
          <w:lang w:eastAsia="pl-PL"/>
        </w:rPr>
      </w:pPr>
    </w:p>
    <w:p w:rsidR="00C74833" w:rsidRDefault="00C74833" w:rsidP="003916F4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  <w:lang w:eastAsia="pl-PL"/>
        </w:rPr>
      </w:pPr>
      <w:r w:rsidRPr="00F81182">
        <w:rPr>
          <w:rFonts w:ascii="Times New Roman" w:hAnsi="Times New Roman"/>
          <w:sz w:val="20"/>
          <w:szCs w:val="20"/>
          <w:lang w:eastAsia="pl-PL"/>
        </w:rPr>
        <w:tab/>
      </w:r>
    </w:p>
    <w:p w:rsidR="00C74833" w:rsidRPr="00F81182" w:rsidRDefault="00C74833" w:rsidP="003916F4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F81182">
        <w:rPr>
          <w:rFonts w:ascii="Times New Roman" w:hAnsi="Times New Roman"/>
          <w:sz w:val="18"/>
          <w:szCs w:val="18"/>
          <w:lang w:eastAsia="pl-PL"/>
        </w:rPr>
        <w:t>Podpis uczestnika</w:t>
      </w:r>
    </w:p>
    <w:p w:rsidR="00C74833" w:rsidRDefault="00C74833" w:rsidP="003916F4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C74833" w:rsidRPr="003916F4" w:rsidRDefault="00C74833" w:rsidP="003916F4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916F4">
        <w:rPr>
          <w:rFonts w:ascii="Times New Roman" w:hAnsi="Times New Roman"/>
          <w:sz w:val="16"/>
          <w:szCs w:val="16"/>
          <w:lang w:eastAsia="pl-PL"/>
        </w:rPr>
        <w:t xml:space="preserve"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</w:t>
      </w:r>
      <w:proofErr w:type="spellStart"/>
      <w:r w:rsidRPr="003916F4">
        <w:rPr>
          <w:rFonts w:ascii="Times New Roman" w:hAnsi="Times New Roman"/>
          <w:sz w:val="16"/>
          <w:szCs w:val="16"/>
          <w:lang w:eastAsia="pl-PL"/>
        </w:rPr>
        <w:t>późn</w:t>
      </w:r>
      <w:proofErr w:type="spellEnd"/>
      <w:r w:rsidRPr="003916F4">
        <w:rPr>
          <w:rFonts w:ascii="Times New Roman" w:hAnsi="Times New Roman"/>
          <w:sz w:val="16"/>
          <w:szCs w:val="16"/>
          <w:lang w:eastAsia="pl-PL"/>
        </w:rPr>
        <w:t>. zm.).</w:t>
      </w:r>
    </w:p>
    <w:p w:rsidR="00C74833" w:rsidRDefault="00C74833" w:rsidP="003916F4">
      <w:pPr>
        <w:tabs>
          <w:tab w:val="right" w:leader="dot" w:pos="9072"/>
        </w:tabs>
        <w:spacing w:after="0" w:line="360" w:lineRule="auto"/>
        <w:ind w:left="5528"/>
        <w:rPr>
          <w:rFonts w:ascii="Times New Roman" w:hAnsi="Times New Roman"/>
          <w:sz w:val="20"/>
          <w:szCs w:val="20"/>
          <w:lang w:eastAsia="pl-PL"/>
        </w:rPr>
      </w:pPr>
    </w:p>
    <w:p w:rsidR="00C74833" w:rsidRDefault="00C74833" w:rsidP="003916F4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  <w:lang w:eastAsia="pl-PL"/>
        </w:rPr>
      </w:pPr>
      <w:r w:rsidRPr="00F81182">
        <w:rPr>
          <w:rFonts w:ascii="Times New Roman" w:hAnsi="Times New Roman"/>
          <w:sz w:val="20"/>
          <w:szCs w:val="20"/>
          <w:lang w:eastAsia="pl-PL"/>
        </w:rPr>
        <w:tab/>
      </w:r>
    </w:p>
    <w:p w:rsidR="00C74833" w:rsidRDefault="00C74833" w:rsidP="003916F4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F81182">
        <w:rPr>
          <w:rFonts w:ascii="Times New Roman" w:hAnsi="Times New Roman"/>
          <w:sz w:val="18"/>
          <w:szCs w:val="18"/>
          <w:lang w:eastAsia="pl-PL"/>
        </w:rPr>
        <w:t>Podpis uczestnika</w:t>
      </w:r>
    </w:p>
    <w:p w:rsidR="00F14DE4" w:rsidRPr="00F81182" w:rsidRDefault="00F14DE4" w:rsidP="003916F4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74833" w:rsidRPr="00F14DE4" w:rsidRDefault="00F14DE4" w:rsidP="00F81182">
      <w:pPr>
        <w:spacing w:after="0" w:line="360" w:lineRule="auto"/>
        <w:rPr>
          <w:rFonts w:ascii="Times New Roman" w:hAnsi="Times New Roman"/>
          <w:lang w:eastAsia="pl-PL"/>
        </w:rPr>
      </w:pPr>
      <w:r w:rsidRPr="00F14DE4">
        <w:rPr>
          <w:rFonts w:ascii="Times New Roman" w:hAnsi="Times New Roman"/>
          <w:lang w:eastAsia="pl-PL"/>
        </w:rPr>
        <w:t xml:space="preserve">Zgłaszam udział w </w:t>
      </w:r>
      <w:r w:rsidRPr="00F14DE4">
        <w:rPr>
          <w:rFonts w:ascii="Times New Roman" w:hAnsi="Times New Roman"/>
          <w:b/>
          <w:lang w:eastAsia="pl-PL"/>
        </w:rPr>
        <w:t>Klinice IPR</w:t>
      </w:r>
      <w:r w:rsidRPr="00F14DE4">
        <w:rPr>
          <w:rFonts w:ascii="Times New Roman" w:hAnsi="Times New Roman"/>
          <w:lang w:eastAsia="pl-PL"/>
        </w:rPr>
        <w:t xml:space="preserve"> – indywidualnych konsultacjach z ekspertem:</w:t>
      </w:r>
    </w:p>
    <w:p w:rsidR="00F14DE4" w:rsidRDefault="00F14DE4" w:rsidP="00F14DE4">
      <w:pPr>
        <w:tabs>
          <w:tab w:val="left" w:pos="5529"/>
        </w:tabs>
        <w:spacing w:after="0" w:line="360" w:lineRule="auto"/>
        <w:ind w:left="426"/>
        <w:rPr>
          <w:rFonts w:ascii="Times New Roman" w:hAnsi="Times New Roman"/>
          <w:b/>
          <w:lang w:eastAsia="pl-PL"/>
        </w:rPr>
      </w:pPr>
      <w:r w:rsidRPr="00F14DE4">
        <w:rPr>
          <w:rFonts w:ascii="Times New Roman" w:hAnsi="Times New Roman"/>
          <w:b/>
          <w:sz w:val="36"/>
          <w:szCs w:val="36"/>
          <w:lang w:eastAsia="pl-PL"/>
        </w:rPr>
        <w:sym w:font="Wingdings" w:char="F06F"/>
      </w:r>
      <w:r w:rsidRPr="00F14DE4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IPR </w:t>
      </w:r>
      <w:proofErr w:type="spellStart"/>
      <w:r>
        <w:rPr>
          <w:rFonts w:ascii="Times New Roman" w:hAnsi="Times New Roman"/>
          <w:b/>
          <w:lang w:eastAsia="pl-PL"/>
        </w:rPr>
        <w:t>Helpdesk</w:t>
      </w:r>
      <w:proofErr w:type="spellEnd"/>
    </w:p>
    <w:p w:rsidR="00F14DE4" w:rsidRPr="00F14DE4" w:rsidRDefault="00F14DE4" w:rsidP="00F14DE4">
      <w:pPr>
        <w:tabs>
          <w:tab w:val="left" w:pos="5529"/>
        </w:tabs>
        <w:spacing w:after="0" w:line="360" w:lineRule="auto"/>
        <w:ind w:left="426"/>
        <w:rPr>
          <w:rFonts w:ascii="Times New Roman" w:hAnsi="Times New Roman"/>
          <w:b/>
          <w:lang w:eastAsia="pl-PL"/>
        </w:rPr>
      </w:pPr>
      <w:r w:rsidRPr="00F14DE4">
        <w:rPr>
          <w:rFonts w:ascii="Times New Roman" w:hAnsi="Times New Roman"/>
          <w:b/>
          <w:sz w:val="36"/>
          <w:szCs w:val="36"/>
          <w:lang w:eastAsia="pl-PL"/>
        </w:rPr>
        <w:sym w:font="Wingdings" w:char="F06F"/>
      </w:r>
      <w:r w:rsidRPr="00F14DE4">
        <w:rPr>
          <w:rFonts w:ascii="Times New Roman" w:hAnsi="Times New Roman"/>
          <w:b/>
          <w:lang w:eastAsia="pl-PL"/>
        </w:rPr>
        <w:t xml:space="preserve"> Polsk</w:t>
      </w:r>
      <w:r>
        <w:rPr>
          <w:rFonts w:ascii="Times New Roman" w:hAnsi="Times New Roman"/>
          <w:b/>
          <w:lang w:eastAsia="pl-PL"/>
        </w:rPr>
        <w:t xml:space="preserve">iej </w:t>
      </w:r>
      <w:r w:rsidRPr="00F14DE4">
        <w:rPr>
          <w:rFonts w:ascii="Times New Roman" w:hAnsi="Times New Roman"/>
          <w:b/>
          <w:lang w:eastAsia="pl-PL"/>
        </w:rPr>
        <w:t>Izb</w:t>
      </w:r>
      <w:r>
        <w:rPr>
          <w:rFonts w:ascii="Times New Roman" w:hAnsi="Times New Roman"/>
          <w:b/>
          <w:lang w:eastAsia="pl-PL"/>
        </w:rPr>
        <w:t>y</w:t>
      </w:r>
      <w:r w:rsidRPr="00F14DE4">
        <w:rPr>
          <w:rFonts w:ascii="Times New Roman" w:hAnsi="Times New Roman"/>
          <w:b/>
          <w:lang w:eastAsia="pl-PL"/>
        </w:rPr>
        <w:t xml:space="preserve"> Rzeczników Patentowych</w:t>
      </w:r>
    </w:p>
    <w:p w:rsidR="00C74833" w:rsidRPr="00F14DE4" w:rsidRDefault="00F14DE4" w:rsidP="00F14DE4">
      <w:pPr>
        <w:spacing w:after="0" w:line="360" w:lineRule="auto"/>
        <w:ind w:left="426"/>
        <w:rPr>
          <w:rFonts w:ascii="Times New Roman" w:hAnsi="Times New Roman"/>
          <w:b/>
          <w:lang w:eastAsia="pl-PL"/>
        </w:rPr>
      </w:pPr>
      <w:r w:rsidRPr="00F14DE4">
        <w:rPr>
          <w:rFonts w:ascii="Times New Roman" w:hAnsi="Times New Roman"/>
          <w:b/>
          <w:sz w:val="36"/>
          <w:szCs w:val="36"/>
          <w:lang w:eastAsia="pl-PL"/>
        </w:rPr>
        <w:sym w:font="Wingdings" w:char="F06F"/>
      </w:r>
      <w:r w:rsidRPr="00F14DE4">
        <w:rPr>
          <w:rFonts w:ascii="Times New Roman" w:hAnsi="Times New Roman"/>
          <w:b/>
          <w:lang w:eastAsia="pl-PL"/>
        </w:rPr>
        <w:t xml:space="preserve"> Polsk</w:t>
      </w:r>
      <w:r>
        <w:rPr>
          <w:rFonts w:ascii="Times New Roman" w:hAnsi="Times New Roman"/>
          <w:b/>
          <w:lang w:eastAsia="pl-PL"/>
        </w:rPr>
        <w:t xml:space="preserve">iej </w:t>
      </w:r>
      <w:r w:rsidRPr="00F14DE4">
        <w:rPr>
          <w:rFonts w:ascii="Times New Roman" w:hAnsi="Times New Roman"/>
          <w:b/>
          <w:lang w:eastAsia="pl-PL"/>
        </w:rPr>
        <w:t>Agencj</w:t>
      </w:r>
      <w:r>
        <w:rPr>
          <w:rFonts w:ascii="Times New Roman" w:hAnsi="Times New Roman"/>
          <w:b/>
          <w:lang w:eastAsia="pl-PL"/>
        </w:rPr>
        <w:t>i</w:t>
      </w:r>
      <w:r w:rsidRPr="00F14DE4">
        <w:rPr>
          <w:rFonts w:ascii="Times New Roman" w:hAnsi="Times New Roman"/>
          <w:b/>
          <w:lang w:eastAsia="pl-PL"/>
        </w:rPr>
        <w:t xml:space="preserve"> Rozwoju Przedsiębiorczości</w:t>
      </w:r>
    </w:p>
    <w:p w:rsidR="00F14DE4" w:rsidRDefault="00F14DE4" w:rsidP="00F81182">
      <w:pPr>
        <w:spacing w:after="0" w:line="36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F14DE4" w:rsidRPr="00F14DE4" w:rsidRDefault="00F14DE4" w:rsidP="00F81182">
      <w:pPr>
        <w:spacing w:after="0" w:line="36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C74833" w:rsidRPr="00F14DE4" w:rsidRDefault="00C74833" w:rsidP="00F81182">
      <w:pPr>
        <w:spacing w:after="0" w:line="360" w:lineRule="auto"/>
        <w:rPr>
          <w:rFonts w:ascii="Times New Roman" w:hAnsi="Times New Roman"/>
          <w:b/>
          <w:sz w:val="18"/>
          <w:szCs w:val="18"/>
          <w:lang w:eastAsia="pl-PL"/>
        </w:rPr>
      </w:pPr>
      <w:r w:rsidRPr="00F14DE4">
        <w:rPr>
          <w:rFonts w:ascii="Times New Roman" w:hAnsi="Times New Roman"/>
          <w:b/>
          <w:sz w:val="18"/>
          <w:szCs w:val="18"/>
          <w:lang w:eastAsia="pl-PL"/>
        </w:rPr>
        <w:t>O seminarium dowiedziałam/</w:t>
      </w:r>
      <w:proofErr w:type="spellStart"/>
      <w:r w:rsidRPr="00F14DE4">
        <w:rPr>
          <w:rFonts w:ascii="Times New Roman" w:hAnsi="Times New Roman"/>
          <w:b/>
          <w:sz w:val="18"/>
          <w:szCs w:val="18"/>
          <w:lang w:eastAsia="pl-PL"/>
        </w:rPr>
        <w:t>em</w:t>
      </w:r>
      <w:proofErr w:type="spellEnd"/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się z:</w:t>
      </w:r>
    </w:p>
    <w:p w:rsidR="00C74833" w:rsidRPr="00F14DE4" w:rsidRDefault="00C74833" w:rsidP="00F14DE4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  <w:lang w:eastAsia="pl-PL"/>
        </w:rPr>
      </w:pP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ab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sz w:val="18"/>
          <w:szCs w:val="18"/>
          <w:lang w:eastAsia="pl-PL"/>
        </w:rPr>
        <w:t xml:space="preserve"> znajomi</w:t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</w:p>
    <w:p w:rsidR="00C74833" w:rsidRPr="00F14DE4" w:rsidRDefault="00C74833" w:rsidP="00F14DE4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  <w:lang w:eastAsia="pl-PL"/>
        </w:rPr>
      </w:pP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ab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u w:val="single"/>
          <w:lang w:eastAsia="pl-PL"/>
        </w:rPr>
        <w:t>e-mail</w:t>
      </w:r>
    </w:p>
    <w:p w:rsidR="00C74833" w:rsidRPr="00F14DE4" w:rsidRDefault="00C74833" w:rsidP="00F14DE4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b/>
          <w:sz w:val="18"/>
          <w:szCs w:val="18"/>
          <w:lang w:eastAsia="pl-PL"/>
        </w:rPr>
      </w:pP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proofErr w:type="spellStart"/>
      <w:r w:rsidRPr="00F14DE4">
        <w:rPr>
          <w:rFonts w:ascii="Times New Roman" w:hAnsi="Times New Roman"/>
          <w:sz w:val="18"/>
          <w:szCs w:val="18"/>
          <w:lang w:eastAsia="pl-PL"/>
        </w:rPr>
        <w:t>www</w:t>
      </w:r>
      <w:proofErr w:type="spellEnd"/>
      <w:r w:rsidRPr="00F14DE4">
        <w:rPr>
          <w:rFonts w:ascii="Times New Roman" w:hAnsi="Times New Roman"/>
          <w:sz w:val="18"/>
          <w:szCs w:val="18"/>
          <w:lang w:eastAsia="pl-PL"/>
        </w:rPr>
        <w:t xml:space="preserve"> (jaka?)</w:t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ab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ab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>ulotka</w:t>
      </w:r>
    </w:p>
    <w:p w:rsidR="00C74833" w:rsidRPr="00F14DE4" w:rsidRDefault="00C74833" w:rsidP="00F14DE4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  <w:lang w:eastAsia="pl-PL"/>
        </w:rPr>
      </w:pP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ab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>inne (jakie?)</w:t>
      </w:r>
      <w:r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Pr="00F14DE4">
        <w:rPr>
          <w:rFonts w:ascii="Times New Roman" w:hAnsi="Times New Roman"/>
          <w:sz w:val="18"/>
          <w:szCs w:val="18"/>
          <w:lang w:eastAsia="pl-PL"/>
        </w:rPr>
        <w:tab/>
      </w:r>
    </w:p>
    <w:p w:rsidR="00C74833" w:rsidRPr="00F14DE4" w:rsidRDefault="00F14DE4" w:rsidP="00F14DE4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14.8pt;width:481.5pt;height:0;z-index:1" o:connectortype="straight"/>
        </w:pict>
      </w:r>
      <w:r w:rsidR="00C74833" w:rsidRPr="00F14DE4">
        <w:rPr>
          <w:rFonts w:ascii="Times New Roman" w:hAnsi="Times New Roman"/>
          <w:b/>
          <w:sz w:val="18"/>
          <w:szCs w:val="18"/>
          <w:lang w:eastAsia="pl-PL"/>
        </w:rPr>
        <w:sym w:font="Wingdings" w:char="F06F"/>
      </w:r>
      <w:r w:rsidR="00C74833" w:rsidRPr="00F14DE4">
        <w:rPr>
          <w:rFonts w:ascii="Times New Roman" w:hAnsi="Times New Roman"/>
          <w:b/>
          <w:sz w:val="18"/>
          <w:szCs w:val="18"/>
          <w:lang w:eastAsia="pl-PL"/>
        </w:rPr>
        <w:t xml:space="preserve"> </w:t>
      </w:r>
      <w:r w:rsidR="00C74833" w:rsidRPr="00F14DE4">
        <w:rPr>
          <w:rFonts w:ascii="Times New Roman" w:hAnsi="Times New Roman"/>
          <w:sz w:val="18"/>
          <w:szCs w:val="18"/>
          <w:lang w:eastAsia="pl-PL"/>
        </w:rPr>
        <w:t>spotkanie bezpośrednie</w:t>
      </w:r>
    </w:p>
    <w:sectPr w:rsidR="00C74833" w:rsidRPr="00F14DE4" w:rsidSect="00F14D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22" w:right="1134" w:bottom="1134" w:left="1134" w:header="567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06" w:rsidRDefault="00F02B06" w:rsidP="000B061B">
      <w:pPr>
        <w:spacing w:after="0" w:line="240" w:lineRule="auto"/>
      </w:pPr>
      <w:r>
        <w:separator/>
      </w:r>
    </w:p>
  </w:endnote>
  <w:endnote w:type="continuationSeparator" w:id="0">
    <w:p w:rsidR="00F02B06" w:rsidRDefault="00F02B06" w:rsidP="000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33" w:rsidRDefault="00EF5775" w:rsidP="00F81182">
    <w:pPr>
      <w:pStyle w:val="Stopka"/>
      <w:spacing w:line="260" w:lineRule="exact"/>
      <w:ind w:left="1418" w:right="360"/>
      <w:rPr>
        <w:rFonts w:ascii="Tahoma" w:hAnsi="Tahoma" w:cs="Tahoma"/>
        <w:b/>
        <w:bCs/>
        <w:i/>
        <w:iCs/>
        <w:sz w:val="18"/>
        <w:szCs w:val="16"/>
      </w:rPr>
    </w:pPr>
    <w:r w:rsidRPr="00EF577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2" type="#_x0000_t75" alt="Nowe_logo_ISO9001" style="position:absolute;left:0;text-align:left;margin-left:-14.95pt;margin-top:2.9pt;width:1in;height:31.1pt;z-index:1;visibility:visible">
          <v:imagedata r:id="rId1" o:title=""/>
        </v:shape>
      </w:pict>
    </w:r>
    <w:r w:rsidR="00C74833">
      <w:rPr>
        <w:b/>
        <w:bCs/>
        <w:i/>
        <w:iCs/>
        <w:sz w:val="20"/>
        <w:szCs w:val="14"/>
      </w:rPr>
      <w:t>Fundacja Rozwoju Przedsiębiorczości</w:t>
    </w:r>
    <w:r w:rsidR="00C74833">
      <w:rPr>
        <w:sz w:val="20"/>
        <w:szCs w:val="14"/>
      </w:rPr>
      <w:t xml:space="preserve"> </w:t>
    </w:r>
  </w:p>
  <w:p w:rsidR="00C74833" w:rsidRDefault="00C74833" w:rsidP="00F81182">
    <w:pPr>
      <w:pStyle w:val="Stopka"/>
      <w:ind w:left="1418"/>
    </w:pPr>
    <w:r>
      <w:rPr>
        <w:sz w:val="18"/>
        <w:szCs w:val="16"/>
      </w:rPr>
      <w:t>posiada certyfikat EN ISO 9001:2008 w zakresie usług szkoleniowych, doradczych, informacyjnych i innowacyjnych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33" w:rsidRPr="00F14DE4" w:rsidRDefault="00C74833" w:rsidP="00F14DE4">
    <w:pPr>
      <w:spacing w:before="120" w:after="0" w:line="240" w:lineRule="auto"/>
      <w:jc w:val="center"/>
      <w:rPr>
        <w:rFonts w:ascii="Times New Roman" w:hAnsi="Times New Roman"/>
        <w:b/>
        <w:sz w:val="20"/>
        <w:szCs w:val="20"/>
        <w:lang w:eastAsia="pl-PL"/>
      </w:rPr>
    </w:pPr>
    <w:r w:rsidRPr="00F14DE4">
      <w:rPr>
        <w:rFonts w:ascii="Times New Roman" w:hAnsi="Times New Roman"/>
        <w:b/>
        <w:sz w:val="20"/>
        <w:szCs w:val="20"/>
        <w:lang w:eastAsia="pl-PL"/>
      </w:rPr>
      <w:t>Kartę zgłoszenia prosimy przesłać do Fundacji Rozwoju Przedsiębiorczości faksem lub drogą elektroniczną.</w:t>
    </w:r>
  </w:p>
  <w:p w:rsidR="00C74833" w:rsidRPr="00F14DE4" w:rsidRDefault="00C74833" w:rsidP="00F14DE4">
    <w:pPr>
      <w:spacing w:before="120" w:after="0" w:line="360" w:lineRule="auto"/>
      <w:jc w:val="center"/>
      <w:rPr>
        <w:rFonts w:cs="Calibri"/>
        <w:sz w:val="16"/>
        <w:szCs w:val="16"/>
      </w:rPr>
    </w:pPr>
    <w:r w:rsidRPr="00F14DE4">
      <w:rPr>
        <w:rFonts w:ascii="Times New Roman" w:hAnsi="Times New Roman"/>
        <w:sz w:val="16"/>
        <w:szCs w:val="16"/>
        <w:lang w:eastAsia="pl-PL"/>
      </w:rPr>
      <w:t xml:space="preserve">Szczegółowych informacji dotyczących </w:t>
    </w:r>
    <w:r w:rsidR="00F14DE4" w:rsidRPr="00F14DE4">
      <w:rPr>
        <w:rFonts w:ascii="Times New Roman" w:hAnsi="Times New Roman"/>
        <w:sz w:val="16"/>
        <w:szCs w:val="16"/>
        <w:lang w:eastAsia="pl-PL"/>
      </w:rPr>
      <w:t>seminarium</w:t>
    </w:r>
    <w:r w:rsidRPr="00F14DE4">
      <w:rPr>
        <w:rFonts w:ascii="Times New Roman" w:hAnsi="Times New Roman"/>
        <w:sz w:val="16"/>
        <w:szCs w:val="16"/>
        <w:lang w:eastAsia="pl-PL"/>
      </w:rPr>
      <w:t xml:space="preserve"> udzielają pracownicy </w:t>
    </w:r>
    <w:r w:rsidRPr="00F14DE4">
      <w:rPr>
        <w:rFonts w:ascii="Times New Roman" w:hAnsi="Times New Roman"/>
        <w:b/>
        <w:sz w:val="16"/>
        <w:szCs w:val="16"/>
        <w:lang w:eastAsia="pl-PL"/>
      </w:rPr>
      <w:t xml:space="preserve">Fundacji Rozwoju Przedsiębiorczości, </w:t>
    </w:r>
    <w:r w:rsidRPr="00F14DE4">
      <w:rPr>
        <w:rFonts w:ascii="Times New Roman" w:hAnsi="Times New Roman"/>
        <w:b/>
        <w:sz w:val="16"/>
        <w:szCs w:val="16"/>
        <w:lang w:eastAsia="pl-PL"/>
      </w:rPr>
      <w:br/>
    </w:r>
    <w:r w:rsidRPr="00F14DE4">
      <w:rPr>
        <w:rFonts w:ascii="Times New Roman" w:hAnsi="Times New Roman"/>
        <w:sz w:val="16"/>
        <w:szCs w:val="16"/>
        <w:lang w:eastAsia="pl-PL"/>
      </w:rPr>
      <w:t xml:space="preserve">ul. Piotrkowska 86, 90-103 Łódź, tel. (42) 630 36 67, </w:t>
    </w:r>
    <w:proofErr w:type="spellStart"/>
    <w:r w:rsidRPr="00F14DE4">
      <w:rPr>
        <w:rFonts w:ascii="Times New Roman" w:hAnsi="Times New Roman"/>
        <w:sz w:val="16"/>
        <w:szCs w:val="16"/>
        <w:lang w:eastAsia="pl-PL"/>
      </w:rPr>
      <w:t>fax</w:t>
    </w:r>
    <w:proofErr w:type="spellEnd"/>
    <w:r w:rsidRPr="00F14DE4">
      <w:rPr>
        <w:rFonts w:ascii="Times New Roman" w:hAnsi="Times New Roman"/>
        <w:sz w:val="16"/>
        <w:szCs w:val="16"/>
        <w:lang w:eastAsia="pl-PL"/>
      </w:rPr>
      <w:t>: (42) 632 90 89, e-mail: fundacja@frp.lodz.pl, www.frp.lodz.pl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06" w:rsidRDefault="00F02B06" w:rsidP="000B061B">
      <w:pPr>
        <w:spacing w:after="0" w:line="240" w:lineRule="auto"/>
      </w:pPr>
      <w:r>
        <w:separator/>
      </w:r>
    </w:p>
  </w:footnote>
  <w:footnote w:type="continuationSeparator" w:id="0">
    <w:p w:rsidR="00F02B06" w:rsidRDefault="00F02B06" w:rsidP="000B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33" w:rsidRPr="00F81182" w:rsidRDefault="00F14DE4" w:rsidP="00F811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68.75pt;height:63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33" w:rsidRDefault="00F14DE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s2055" type="#_x0000_t75" alt="Logo-NET-PL" style="position:absolute;margin-left:1.35pt;margin-top:-14.85pt;width:91.95pt;height:87.6pt;z-index:4;visibility:visible">
          <v:imagedata r:id="rId1" o:title="Logo-NET-PL"/>
        </v:shape>
      </w:pict>
    </w:r>
    <w:r>
      <w:rPr>
        <w:noProof/>
        <w:lang w:eastAsia="pl-PL"/>
      </w:rPr>
      <w:pict>
        <v:shape id="Obraz 8" o:spid="_x0000_s2049" type="#_x0000_t75" alt="Logo FRP PL z napisem R - wersja podstawowa" style="position:absolute;margin-left:175.85pt;margin-top:9.3pt;width:131.55pt;height:44.6pt;z-index:2;visibility:visible">
          <v:imagedata r:id="rId2" o:title=""/>
        </v:shape>
      </w:pict>
    </w:r>
    <w:r>
      <w:rPr>
        <w:noProof/>
        <w:lang w:eastAsia="pl-PL"/>
      </w:rPr>
      <w:pict>
        <v:shape id="_x0000_s2054" type="#_x0000_t75" style="position:absolute;margin-left:384.1pt;margin-top:-14.6pt;width:88.25pt;height:88.25pt;z-index:3">
          <v:imagedata r:id="rId3" o:title="Ambassador IP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24"/>
    <w:multiLevelType w:val="hybridMultilevel"/>
    <w:tmpl w:val="705CD8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BFE"/>
    <w:multiLevelType w:val="hybridMultilevel"/>
    <w:tmpl w:val="3A08962C"/>
    <w:lvl w:ilvl="0" w:tplc="1EAAD9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hadow/>
        <w:emboss w:val="0"/>
        <w:imprint w:val="0"/>
        <w:color w:val="006666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69F"/>
    <w:multiLevelType w:val="hybridMultilevel"/>
    <w:tmpl w:val="5DDC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3322"/>
    <w:multiLevelType w:val="hybridMultilevel"/>
    <w:tmpl w:val="BB6E0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A22"/>
    <w:multiLevelType w:val="hybridMultilevel"/>
    <w:tmpl w:val="84E02C1A"/>
    <w:lvl w:ilvl="0" w:tplc="1CBA6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B52D8F"/>
    <w:multiLevelType w:val="hybridMultilevel"/>
    <w:tmpl w:val="E0B4F866"/>
    <w:lvl w:ilvl="0" w:tplc="BE9259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0B4743"/>
    <w:multiLevelType w:val="hybridMultilevel"/>
    <w:tmpl w:val="2D32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F7D53"/>
    <w:multiLevelType w:val="hybridMultilevel"/>
    <w:tmpl w:val="4260C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D3859"/>
    <w:multiLevelType w:val="hybridMultilevel"/>
    <w:tmpl w:val="DDC450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AFD"/>
    <w:rsid w:val="00006719"/>
    <w:rsid w:val="0002023E"/>
    <w:rsid w:val="00024702"/>
    <w:rsid w:val="000333AC"/>
    <w:rsid w:val="00047FE4"/>
    <w:rsid w:val="00070B84"/>
    <w:rsid w:val="0009521D"/>
    <w:rsid w:val="000A5831"/>
    <w:rsid w:val="000B061B"/>
    <w:rsid w:val="000C1C98"/>
    <w:rsid w:val="0010022F"/>
    <w:rsid w:val="0012511C"/>
    <w:rsid w:val="001307CF"/>
    <w:rsid w:val="00184569"/>
    <w:rsid w:val="001C7D8D"/>
    <w:rsid w:val="001D39B2"/>
    <w:rsid w:val="001D5737"/>
    <w:rsid w:val="001D5E3B"/>
    <w:rsid w:val="00206A27"/>
    <w:rsid w:val="00212383"/>
    <w:rsid w:val="00216AD1"/>
    <w:rsid w:val="00237563"/>
    <w:rsid w:val="00240E09"/>
    <w:rsid w:val="00287522"/>
    <w:rsid w:val="002B0542"/>
    <w:rsid w:val="002B18F0"/>
    <w:rsid w:val="002E4D9C"/>
    <w:rsid w:val="0034503A"/>
    <w:rsid w:val="00355D07"/>
    <w:rsid w:val="00376458"/>
    <w:rsid w:val="003916F4"/>
    <w:rsid w:val="00395865"/>
    <w:rsid w:val="003A4EB5"/>
    <w:rsid w:val="00414B54"/>
    <w:rsid w:val="00430001"/>
    <w:rsid w:val="004321D4"/>
    <w:rsid w:val="00441828"/>
    <w:rsid w:val="00444D8C"/>
    <w:rsid w:val="0044775B"/>
    <w:rsid w:val="004622DF"/>
    <w:rsid w:val="0048717E"/>
    <w:rsid w:val="00497581"/>
    <w:rsid w:val="004A3747"/>
    <w:rsid w:val="004A7B83"/>
    <w:rsid w:val="004D098A"/>
    <w:rsid w:val="00501860"/>
    <w:rsid w:val="00512B3D"/>
    <w:rsid w:val="00527336"/>
    <w:rsid w:val="0054405F"/>
    <w:rsid w:val="005505BD"/>
    <w:rsid w:val="005534A8"/>
    <w:rsid w:val="005703FD"/>
    <w:rsid w:val="00585D8A"/>
    <w:rsid w:val="005952A4"/>
    <w:rsid w:val="005B7044"/>
    <w:rsid w:val="005C5E6A"/>
    <w:rsid w:val="005D6ED3"/>
    <w:rsid w:val="006034C5"/>
    <w:rsid w:val="006070D2"/>
    <w:rsid w:val="006237A6"/>
    <w:rsid w:val="006443E8"/>
    <w:rsid w:val="006477B8"/>
    <w:rsid w:val="00685A3B"/>
    <w:rsid w:val="00690DF7"/>
    <w:rsid w:val="00691F55"/>
    <w:rsid w:val="006A38DA"/>
    <w:rsid w:val="006A4C63"/>
    <w:rsid w:val="006D1F3D"/>
    <w:rsid w:val="007115CF"/>
    <w:rsid w:val="007706E3"/>
    <w:rsid w:val="007A779D"/>
    <w:rsid w:val="007C654A"/>
    <w:rsid w:val="007C74C8"/>
    <w:rsid w:val="007C7E2C"/>
    <w:rsid w:val="00810ECC"/>
    <w:rsid w:val="0083733A"/>
    <w:rsid w:val="00894D50"/>
    <w:rsid w:val="008C5D88"/>
    <w:rsid w:val="008C669F"/>
    <w:rsid w:val="008E0E04"/>
    <w:rsid w:val="0091266B"/>
    <w:rsid w:val="009175BA"/>
    <w:rsid w:val="00917733"/>
    <w:rsid w:val="00930986"/>
    <w:rsid w:val="009A61A5"/>
    <w:rsid w:val="009C15D6"/>
    <w:rsid w:val="009D1573"/>
    <w:rsid w:val="009D2E8E"/>
    <w:rsid w:val="009E575D"/>
    <w:rsid w:val="009F7375"/>
    <w:rsid w:val="00A25F4F"/>
    <w:rsid w:val="00AD29B2"/>
    <w:rsid w:val="00AE13AA"/>
    <w:rsid w:val="00B542E0"/>
    <w:rsid w:val="00B63AFD"/>
    <w:rsid w:val="00B80B31"/>
    <w:rsid w:val="00BB031E"/>
    <w:rsid w:val="00BF0D7B"/>
    <w:rsid w:val="00C242BB"/>
    <w:rsid w:val="00C3039E"/>
    <w:rsid w:val="00C51FDB"/>
    <w:rsid w:val="00C74833"/>
    <w:rsid w:val="00C92FDC"/>
    <w:rsid w:val="00CA0D7E"/>
    <w:rsid w:val="00CB0C70"/>
    <w:rsid w:val="00CC2463"/>
    <w:rsid w:val="00CF133B"/>
    <w:rsid w:val="00D32DFD"/>
    <w:rsid w:val="00D371D8"/>
    <w:rsid w:val="00D65FE9"/>
    <w:rsid w:val="00D76DC8"/>
    <w:rsid w:val="00D77D24"/>
    <w:rsid w:val="00D94533"/>
    <w:rsid w:val="00DF7D18"/>
    <w:rsid w:val="00E13535"/>
    <w:rsid w:val="00E1628B"/>
    <w:rsid w:val="00E31557"/>
    <w:rsid w:val="00E55AB3"/>
    <w:rsid w:val="00E7747A"/>
    <w:rsid w:val="00E93A0A"/>
    <w:rsid w:val="00EA0B49"/>
    <w:rsid w:val="00ED1D4F"/>
    <w:rsid w:val="00EF5775"/>
    <w:rsid w:val="00EF77A8"/>
    <w:rsid w:val="00F01489"/>
    <w:rsid w:val="00F02B06"/>
    <w:rsid w:val="00F14DE4"/>
    <w:rsid w:val="00F15489"/>
    <w:rsid w:val="00F21436"/>
    <w:rsid w:val="00F32A02"/>
    <w:rsid w:val="00F64697"/>
    <w:rsid w:val="00F656AE"/>
    <w:rsid w:val="00F81182"/>
    <w:rsid w:val="00FB0815"/>
    <w:rsid w:val="00FB2720"/>
    <w:rsid w:val="00FC06C9"/>
    <w:rsid w:val="00FC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04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41828"/>
    <w:pPr>
      <w:keepNext/>
      <w:spacing w:after="0" w:line="240" w:lineRule="auto"/>
      <w:ind w:firstLine="708"/>
      <w:outlineLvl w:val="2"/>
    </w:pPr>
    <w:rPr>
      <w:rFonts w:ascii="Century Gothic" w:hAnsi="Century Gothic" w:cs="Courier New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44182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90DF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90DF7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basedOn w:val="Normalny"/>
    <w:uiPriority w:val="99"/>
    <w:qFormat/>
    <w:rsid w:val="00CA0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061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061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B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061B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1C7D8D"/>
    <w:rPr>
      <w:rFonts w:ascii="Times New Roman" w:hAnsi="Times New Roman"/>
      <w:b/>
      <w:i/>
      <w:spacing w:val="-30"/>
      <w:sz w:val="56"/>
    </w:rPr>
  </w:style>
  <w:style w:type="paragraph" w:customStyle="1" w:styleId="Style3">
    <w:name w:val="Style3"/>
    <w:basedOn w:val="Normalny"/>
    <w:uiPriority w:val="99"/>
    <w:rsid w:val="0044775B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4">
    <w:name w:val="Font Style34"/>
    <w:uiPriority w:val="99"/>
    <w:rsid w:val="0044775B"/>
    <w:rPr>
      <w:rFonts w:ascii="Tahoma" w:hAnsi="Tahoma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 na warsztaty</vt:lpstr>
    </vt:vector>
  </TitlesOfParts>
  <Company>Fundacja Rozwoju Przedsiębiorczości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 na warsztaty</dc:title>
  <dc:subject/>
  <dc:creator>Stażysta</dc:creator>
  <cp:keywords/>
  <dc:description/>
  <cp:lastModifiedBy>Krzysztof Wiśniewski</cp:lastModifiedBy>
  <cp:revision>3</cp:revision>
  <cp:lastPrinted>2015-10-30T15:47:00Z</cp:lastPrinted>
  <dcterms:created xsi:type="dcterms:W3CDTF">2015-09-07T10:46:00Z</dcterms:created>
  <dcterms:modified xsi:type="dcterms:W3CDTF">2015-10-30T15:47:00Z</dcterms:modified>
</cp:coreProperties>
</file>