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8" w:rsidRPr="00CF269E" w:rsidRDefault="00A76D18" w:rsidP="00A76D18">
      <w:pPr>
        <w:spacing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Uchwała Nr </w:t>
      </w:r>
      <w:r w:rsidRPr="008F00E7">
        <w:rPr>
          <w:rFonts w:ascii="Arial" w:eastAsia="Arial" w:hAnsi="Arial" w:cs="Arial"/>
          <w:b/>
          <w:caps/>
        </w:rPr>
        <w:t>49/23</w:t>
      </w:r>
      <w:r w:rsidRPr="00CF269E">
        <w:rPr>
          <w:rFonts w:ascii="Arial" w:eastAsia="Arial" w:hAnsi="Arial" w:cs="Arial"/>
          <w:b/>
          <w:caps/>
        </w:rPr>
        <w:br/>
        <w:t>Zarządu Województwa Łódzkiego</w:t>
      </w:r>
    </w:p>
    <w:p w:rsidR="00A76D18" w:rsidRPr="00CF269E" w:rsidRDefault="00A76D18" w:rsidP="00A76D18">
      <w:pPr>
        <w:spacing w:before="280" w:after="280" w:line="360" w:lineRule="auto"/>
        <w:jc w:val="center"/>
        <w:rPr>
          <w:rFonts w:ascii="Arial" w:hAnsi="Arial" w:cs="Arial"/>
          <w:b/>
          <w:caps/>
        </w:rPr>
      </w:pPr>
      <w:r w:rsidRPr="00CF269E">
        <w:rPr>
          <w:rFonts w:ascii="Arial" w:eastAsia="Arial" w:hAnsi="Arial" w:cs="Arial"/>
          <w:b/>
        </w:rPr>
        <w:t>z d</w:t>
      </w:r>
      <w:r>
        <w:rPr>
          <w:rFonts w:ascii="Arial" w:eastAsia="Arial" w:hAnsi="Arial" w:cs="Arial"/>
          <w:b/>
        </w:rPr>
        <w:t>nia 24 stycznia 2023 r.</w:t>
      </w:r>
      <w:r w:rsidRPr="00CF269E">
        <w:rPr>
          <w:rFonts w:ascii="Arial" w:eastAsia="Arial" w:hAnsi="Arial" w:cs="Arial"/>
          <w:b/>
        </w:rPr>
        <w:t> </w:t>
      </w:r>
    </w:p>
    <w:p w:rsidR="00A76D18" w:rsidRPr="00CF269E" w:rsidRDefault="00A76D18" w:rsidP="00A76D18">
      <w:pPr>
        <w:keepNext/>
        <w:spacing w:after="480" w:line="360" w:lineRule="auto"/>
        <w:jc w:val="center"/>
        <w:rPr>
          <w:rFonts w:ascii="Arial" w:eastAsia="Arial" w:hAnsi="Arial" w:cs="Arial"/>
          <w:b/>
        </w:rPr>
      </w:pPr>
      <w:r w:rsidRPr="00CF269E">
        <w:rPr>
          <w:rFonts w:ascii="Arial" w:eastAsia="Arial" w:hAnsi="Arial" w:cs="Arial"/>
          <w:b/>
        </w:rPr>
        <w:t xml:space="preserve">w sprawie ogłoszenia naboru do programu „Mała architektura zabytkowa” </w:t>
      </w:r>
      <w:r w:rsidRPr="00CF269E">
        <w:rPr>
          <w:rFonts w:ascii="Arial" w:eastAsia="Arial" w:hAnsi="Arial" w:cs="Arial"/>
          <w:b/>
        </w:rPr>
        <w:br/>
        <w:t xml:space="preserve">oraz </w:t>
      </w:r>
      <w:r>
        <w:rPr>
          <w:rFonts w:ascii="Arial" w:eastAsia="Arial" w:hAnsi="Arial" w:cs="Arial"/>
          <w:b/>
        </w:rPr>
        <w:t>powołania komisji merytorycznej</w:t>
      </w:r>
    </w:p>
    <w:p w:rsidR="00A76D18" w:rsidRPr="00CF269E" w:rsidRDefault="00A76D18" w:rsidP="00A76D18">
      <w:pPr>
        <w:keepLines/>
        <w:spacing w:before="120" w:after="120" w:line="360" w:lineRule="auto"/>
        <w:jc w:val="both"/>
        <w:rPr>
          <w:rFonts w:ascii="Arial" w:eastAsia="Arial" w:hAnsi="Arial" w:cs="Arial"/>
        </w:rPr>
      </w:pPr>
      <w:r w:rsidRPr="00CF269E">
        <w:rPr>
          <w:rFonts w:ascii="Arial" w:eastAsia="Arial" w:hAnsi="Arial" w:cs="Arial"/>
        </w:rPr>
        <w:t>Na podstawie art.</w:t>
      </w:r>
      <w:r>
        <w:rPr>
          <w:rFonts w:ascii="Arial" w:eastAsia="Arial" w:hAnsi="Arial" w:cs="Arial"/>
        </w:rPr>
        <w:t xml:space="preserve"> 41 ust. 1 i art. </w:t>
      </w:r>
      <w:r w:rsidRPr="00CF269E">
        <w:rPr>
          <w:rFonts w:ascii="Arial" w:eastAsia="Arial" w:hAnsi="Arial" w:cs="Arial"/>
        </w:rPr>
        <w:t>8a u</w:t>
      </w:r>
      <w:r>
        <w:rPr>
          <w:rFonts w:ascii="Arial" w:eastAsia="Arial" w:hAnsi="Arial" w:cs="Arial"/>
        </w:rPr>
        <w:t xml:space="preserve">stawy z dnia 5 czerwca 1998 r. o </w:t>
      </w:r>
      <w:r w:rsidRPr="00CF269E">
        <w:rPr>
          <w:rFonts w:ascii="Arial" w:eastAsia="Arial" w:hAnsi="Arial" w:cs="Arial"/>
        </w:rPr>
        <w:t>sa</w:t>
      </w:r>
      <w:r>
        <w:rPr>
          <w:rFonts w:ascii="Arial" w:eastAsia="Arial" w:hAnsi="Arial" w:cs="Arial"/>
        </w:rPr>
        <w:t xml:space="preserve">morządzie województwa (Dz. U. z </w:t>
      </w:r>
      <w:r w:rsidRPr="00CF269E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 xml:space="preserve">2 r. poz. 2094) w </w:t>
      </w:r>
      <w:r w:rsidRPr="00CF269E">
        <w:rPr>
          <w:rFonts w:ascii="Arial" w:eastAsia="Arial" w:hAnsi="Arial" w:cs="Arial"/>
        </w:rPr>
        <w:t>związ</w:t>
      </w:r>
      <w:r>
        <w:rPr>
          <w:rFonts w:ascii="Arial" w:eastAsia="Arial" w:hAnsi="Arial" w:cs="Arial"/>
        </w:rPr>
        <w:t xml:space="preserve">ku z art. 216 ust. 2 pkt 5 oraz </w:t>
      </w:r>
      <w:r w:rsidRPr="00CF269E">
        <w:rPr>
          <w:rFonts w:ascii="Arial" w:eastAsia="Arial" w:hAnsi="Arial" w:cs="Arial"/>
        </w:rPr>
        <w:t>art. </w:t>
      </w:r>
      <w:r>
        <w:rPr>
          <w:rFonts w:ascii="Arial" w:eastAsia="Arial" w:hAnsi="Arial" w:cs="Arial"/>
        </w:rPr>
        <w:t xml:space="preserve">220 ust. </w:t>
      </w:r>
      <w:r w:rsidRPr="00CF269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ustawy z dnia 27 sierpnia 2009 </w:t>
      </w:r>
      <w:r w:rsidRPr="00CF269E">
        <w:rPr>
          <w:rFonts w:ascii="Arial" w:eastAsia="Arial" w:hAnsi="Arial" w:cs="Arial"/>
        </w:rPr>
        <w:t xml:space="preserve">r. </w:t>
      </w:r>
      <w:r>
        <w:rPr>
          <w:rFonts w:ascii="Arial" w:eastAsia="Arial" w:hAnsi="Arial" w:cs="Arial"/>
        </w:rPr>
        <w:t>o finansach publicznych (Dz. U. </w:t>
      </w:r>
      <w:r w:rsidRPr="00CF269E">
        <w:rPr>
          <w:rFonts w:ascii="Arial" w:eastAsia="Arial" w:hAnsi="Arial" w:cs="Arial"/>
        </w:rPr>
        <w:t>z 202</w:t>
      </w:r>
      <w:r>
        <w:rPr>
          <w:rFonts w:ascii="Arial" w:eastAsia="Arial" w:hAnsi="Arial" w:cs="Arial"/>
        </w:rPr>
        <w:t>2 poz. 1634</w:t>
      </w:r>
      <w:r w:rsidRPr="00CF26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1692, 1725, 1747, 1768, 1964 </w:t>
      </w:r>
      <w:r w:rsidRPr="00CF269E">
        <w:rPr>
          <w:rFonts w:ascii="Arial" w:eastAsia="Arial" w:hAnsi="Arial" w:cs="Arial"/>
        </w:rPr>
        <w:t>i 2</w:t>
      </w:r>
      <w:r>
        <w:rPr>
          <w:rFonts w:ascii="Arial" w:eastAsia="Arial" w:hAnsi="Arial" w:cs="Arial"/>
        </w:rPr>
        <w:t>414</w:t>
      </w:r>
      <w:r w:rsidRPr="00CF269E">
        <w:rPr>
          <w:rFonts w:ascii="Arial" w:eastAsia="Arial" w:hAnsi="Arial" w:cs="Arial"/>
        </w:rPr>
        <w:t>) uchwala się, co następuje:</w:t>
      </w:r>
    </w:p>
    <w:p w:rsidR="00A76D18" w:rsidRPr="00CF269E" w:rsidRDefault="00A76D18" w:rsidP="00A76D18">
      <w:pPr>
        <w:spacing w:before="120" w:after="120" w:line="360" w:lineRule="auto"/>
        <w:ind w:firstLine="340"/>
        <w:jc w:val="both"/>
        <w:rPr>
          <w:rFonts w:ascii="Arial" w:eastAsia="Arial" w:hAnsi="Arial" w:cs="Arial"/>
        </w:rPr>
      </w:pPr>
      <w:r w:rsidRPr="00CF269E">
        <w:rPr>
          <w:rFonts w:ascii="Arial" w:eastAsia="Arial" w:hAnsi="Arial" w:cs="Arial"/>
        </w:rPr>
        <w:t xml:space="preserve">§ 1. Ogłasza się nabór do programu „Mała architektura zabytkowa”, </w:t>
      </w:r>
      <w:r w:rsidRPr="00CF269E">
        <w:rPr>
          <w:rFonts w:ascii="Arial" w:eastAsia="Arial" w:hAnsi="Arial" w:cs="Arial"/>
        </w:rPr>
        <w:br/>
        <w:t>w ramach, którego zostanie przyznana pomoc finansowa na rzecz jednostek samorządu terytorialnego województwa łódzkiego</w:t>
      </w:r>
      <w:r w:rsidRPr="00CF269E">
        <w:t xml:space="preserve"> </w:t>
      </w:r>
      <w:r w:rsidRPr="00CF269E">
        <w:rPr>
          <w:rFonts w:ascii="Arial" w:eastAsia="Arial" w:hAnsi="Arial" w:cs="Arial"/>
        </w:rPr>
        <w:t xml:space="preserve">w formie dotacji celowej, przeznaczonej na realizację zadań własnych samorządów w zakresie prac przy obiektach małej architektury zabytkowej </w:t>
      </w:r>
      <w:r w:rsidRPr="00CF269E">
        <w:rPr>
          <w:rFonts w:ascii="Arial" w:hAnsi="Arial" w:cs="Arial"/>
        </w:rPr>
        <w:t>położonych na obszarze województwa łódzkiego</w:t>
      </w:r>
      <w:r w:rsidRPr="00CF269E">
        <w:rPr>
          <w:rFonts w:ascii="Arial" w:eastAsia="Arial" w:hAnsi="Arial" w:cs="Arial"/>
        </w:rPr>
        <w:t xml:space="preserve"> oraz powołuje się komisję merytoryczną.</w:t>
      </w:r>
    </w:p>
    <w:p w:rsidR="00A76D18" w:rsidRPr="00CF269E" w:rsidRDefault="00A76D18" w:rsidP="00A76D18">
      <w:pPr>
        <w:spacing w:before="120" w:after="120" w:line="360" w:lineRule="auto"/>
        <w:ind w:firstLine="340"/>
        <w:jc w:val="both"/>
        <w:rPr>
          <w:rFonts w:ascii="Arial" w:hAnsi="Arial" w:cs="Arial"/>
        </w:rPr>
      </w:pPr>
      <w:r w:rsidRPr="00CF269E">
        <w:rPr>
          <w:rFonts w:ascii="Arial" w:eastAsia="Arial" w:hAnsi="Arial" w:cs="Arial"/>
        </w:rPr>
        <w:t>§ 2. Treść</w:t>
      </w:r>
      <w:r>
        <w:rPr>
          <w:rFonts w:ascii="Arial" w:eastAsia="Arial" w:hAnsi="Arial" w:cs="Arial"/>
        </w:rPr>
        <w:t xml:space="preserve"> ogłoszenia dotycząca naboru, o </w:t>
      </w:r>
      <w:r w:rsidRPr="00CF269E">
        <w:rPr>
          <w:rFonts w:ascii="Arial" w:eastAsia="Arial" w:hAnsi="Arial" w:cs="Arial"/>
        </w:rPr>
        <w:t>którym mowa w </w:t>
      </w:r>
      <w:r w:rsidRPr="00CF269E">
        <w:rPr>
          <w:rFonts w:ascii="Arial" w:hAnsi="Arial" w:cs="Arial"/>
        </w:rPr>
        <w:t>§ 1, stanowi załącznik nr 1 do u</w:t>
      </w:r>
      <w:r w:rsidRPr="00CF269E">
        <w:rPr>
          <w:rFonts w:ascii="Arial" w:eastAsia="Arial" w:hAnsi="Arial" w:cs="Arial"/>
        </w:rPr>
        <w:t>chwały.</w:t>
      </w:r>
    </w:p>
    <w:p w:rsidR="00A76D18" w:rsidRPr="00CF269E" w:rsidRDefault="00A76D18" w:rsidP="00A76D18">
      <w:pPr>
        <w:spacing w:before="120" w:after="120" w:line="360" w:lineRule="auto"/>
        <w:ind w:firstLine="340"/>
        <w:jc w:val="both"/>
        <w:rPr>
          <w:rFonts w:ascii="Arial" w:hAnsi="Arial" w:cs="Arial"/>
        </w:rPr>
      </w:pPr>
      <w:r w:rsidRPr="00CF269E">
        <w:rPr>
          <w:rFonts w:ascii="Arial" w:eastAsia="Arial" w:hAnsi="Arial" w:cs="Arial"/>
        </w:rPr>
        <w:t>§ 3. Powołuje się komisję merytoryczną,</w:t>
      </w:r>
      <w:r w:rsidRPr="00CF269E">
        <w:t xml:space="preserve"> </w:t>
      </w:r>
      <w:r w:rsidRPr="00CF269E">
        <w:rPr>
          <w:rFonts w:ascii="Arial" w:eastAsia="Arial" w:hAnsi="Arial" w:cs="Arial"/>
        </w:rPr>
        <w:t>do oceny naboru w ramach programu „</w:t>
      </w:r>
      <w:r>
        <w:rPr>
          <w:rFonts w:ascii="Arial" w:eastAsia="Arial" w:hAnsi="Arial" w:cs="Arial"/>
        </w:rPr>
        <w:t xml:space="preserve">Mała architektura zabytkowa”, w </w:t>
      </w:r>
      <w:r w:rsidRPr="00CF269E">
        <w:rPr>
          <w:rFonts w:ascii="Arial" w:eastAsia="Arial" w:hAnsi="Arial" w:cs="Arial"/>
        </w:rPr>
        <w:t>składzie:</w:t>
      </w:r>
    </w:p>
    <w:p w:rsidR="00A76D18" w:rsidRPr="00157761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</w:rPr>
      </w:pPr>
      <w:r w:rsidRPr="00CF269E">
        <w:rPr>
          <w:rFonts w:ascii="Arial" w:eastAsia="Arial" w:hAnsi="Arial" w:cs="Arial"/>
        </w:rPr>
        <w:t xml:space="preserve">Zbigniew Ziemba </w:t>
      </w:r>
      <w:r>
        <w:rPr>
          <w:rFonts w:ascii="Arial" w:eastAsia="Arial" w:hAnsi="Arial" w:cs="Arial"/>
        </w:rPr>
        <w:t>–</w:t>
      </w:r>
      <w:r w:rsidRPr="00CF26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Przewodniczący –</w:t>
      </w:r>
      <w:r>
        <w:rPr>
          <w:rFonts w:ascii="Arial" w:hAnsi="Arial" w:cs="Arial"/>
        </w:rPr>
        <w:t xml:space="preserve"> </w:t>
      </w:r>
      <w:r w:rsidRPr="00157761">
        <w:rPr>
          <w:rFonts w:ascii="Arial" w:eastAsia="Arial" w:hAnsi="Arial" w:cs="Arial"/>
        </w:rPr>
        <w:t>Wicemarszałek Województwa Łódzkiego;</w:t>
      </w:r>
    </w:p>
    <w:p w:rsidR="00A76D18" w:rsidRPr="00157761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F269E">
        <w:rPr>
          <w:rFonts w:ascii="Arial" w:eastAsia="Arial" w:hAnsi="Arial" w:cs="Arial"/>
        </w:rPr>
        <w:t>Artur Michalak –</w:t>
      </w:r>
      <w:r>
        <w:rPr>
          <w:rFonts w:ascii="Arial" w:eastAsia="Arial" w:hAnsi="Arial" w:cs="Arial"/>
        </w:rPr>
        <w:t xml:space="preserve"> Wiceprzewodniczący –</w:t>
      </w:r>
      <w:r w:rsidRPr="00157761">
        <w:rPr>
          <w:rFonts w:ascii="Arial" w:eastAsia="Arial" w:hAnsi="Arial" w:cs="Arial"/>
        </w:rPr>
        <w:t xml:space="preserve"> Dyrektor Departamentu Kultury;</w:t>
      </w:r>
    </w:p>
    <w:p w:rsidR="00A76D18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F269E">
        <w:rPr>
          <w:rFonts w:ascii="Arial" w:eastAsia="Arial" w:hAnsi="Arial" w:cs="Arial"/>
        </w:rPr>
        <w:t xml:space="preserve">Aleksandra Stępień  – Łódzki </w:t>
      </w:r>
      <w:r>
        <w:rPr>
          <w:rFonts w:ascii="Arial" w:eastAsia="Arial" w:hAnsi="Arial" w:cs="Arial"/>
        </w:rPr>
        <w:t>Wojewódzki Konserwator Zabytków;</w:t>
      </w:r>
    </w:p>
    <w:p w:rsidR="00A76D18" w:rsidRPr="00CF269E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F269E">
        <w:rPr>
          <w:rFonts w:ascii="Arial" w:eastAsia="Arial" w:hAnsi="Arial" w:cs="Arial"/>
        </w:rPr>
        <w:t xml:space="preserve">Michał Trzoska </w:t>
      </w:r>
      <w:r>
        <w:rPr>
          <w:rFonts w:ascii="Arial" w:eastAsia="Arial" w:hAnsi="Arial" w:cs="Arial"/>
        </w:rPr>
        <w:t>– Dyrektor Kancelarii Marszałka;</w:t>
      </w:r>
    </w:p>
    <w:p w:rsidR="00A76D18" w:rsidRPr="00157761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eastAsia="Arial" w:hAnsi="Arial" w:cs="Arial"/>
        </w:rPr>
        <w:sectPr w:rsidR="00A76D18" w:rsidRPr="00157761" w:rsidSect="0009448C">
          <w:headerReference w:type="default" r:id="rId7"/>
          <w:pgSz w:w="11906" w:h="16838" w:code="9"/>
          <w:pgMar w:top="1418" w:right="1274" w:bottom="1276" w:left="1418" w:header="113" w:footer="57" w:gutter="0"/>
          <w:cols w:space="708"/>
          <w:titlePg/>
          <w:docGrid w:linePitch="360"/>
        </w:sectPr>
      </w:pPr>
      <w:r w:rsidRPr="00CF269E">
        <w:rPr>
          <w:rFonts w:ascii="Arial" w:eastAsia="Arial" w:hAnsi="Arial" w:cs="Arial"/>
        </w:rPr>
        <w:t>Martyna Paluszkiewicz  – Zastępca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>Dyrektora Departamentu Kultury</w:t>
      </w:r>
    </w:p>
    <w:p w:rsidR="00A76D18" w:rsidRPr="00CF269E" w:rsidRDefault="00A76D18" w:rsidP="00A76D18">
      <w:pPr>
        <w:spacing w:before="120" w:after="120" w:line="360" w:lineRule="auto"/>
        <w:rPr>
          <w:rFonts w:ascii="Arial" w:hAnsi="Arial" w:cs="Arial"/>
        </w:rPr>
      </w:pPr>
    </w:p>
    <w:p w:rsidR="00A76D18" w:rsidRPr="00CF269E" w:rsidRDefault="00A76D18" w:rsidP="00A76D18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</w:rPr>
      </w:pPr>
      <w:r w:rsidRPr="00CF269E">
        <w:rPr>
          <w:rFonts w:ascii="Arial" w:eastAsia="Arial" w:hAnsi="Arial" w:cs="Arial"/>
        </w:rPr>
        <w:t>Hanna Pawlik – Naczelnik Wydziału Ekon</w:t>
      </w:r>
      <w:r>
        <w:rPr>
          <w:rFonts w:ascii="Arial" w:eastAsia="Arial" w:hAnsi="Arial" w:cs="Arial"/>
        </w:rPr>
        <w:t>omicznego Departamentu Kultury</w:t>
      </w:r>
      <w:r w:rsidRPr="00CF269E">
        <w:rPr>
          <w:rFonts w:ascii="Arial" w:eastAsia="Arial" w:hAnsi="Arial" w:cs="Arial"/>
        </w:rPr>
        <w:t>.</w:t>
      </w:r>
    </w:p>
    <w:p w:rsidR="00A76D18" w:rsidRPr="00CF269E" w:rsidRDefault="00A76D18" w:rsidP="00A76D18">
      <w:pPr>
        <w:spacing w:before="120" w:after="120" w:line="360" w:lineRule="auto"/>
        <w:ind w:firstLine="340"/>
        <w:jc w:val="both"/>
        <w:rPr>
          <w:rFonts w:ascii="Arial" w:eastAsia="Arial" w:hAnsi="Arial" w:cs="Arial"/>
        </w:rPr>
      </w:pPr>
      <w:r w:rsidRPr="00CF269E">
        <w:rPr>
          <w:rFonts w:ascii="Arial" w:eastAsia="Arial" w:hAnsi="Arial" w:cs="Arial"/>
        </w:rPr>
        <w:t xml:space="preserve">§ 4. Uchwala się regulamin prac komisji merytorycznej do oceny naboru </w:t>
      </w:r>
      <w:r>
        <w:rPr>
          <w:rFonts w:ascii="Arial" w:eastAsia="Arial" w:hAnsi="Arial" w:cs="Arial"/>
        </w:rPr>
        <w:br/>
      </w:r>
      <w:r w:rsidRPr="00CF269E">
        <w:rPr>
          <w:rFonts w:ascii="Arial" w:eastAsia="Arial" w:hAnsi="Arial" w:cs="Arial"/>
        </w:rPr>
        <w:t>do programu „Mała architektura zabytko</w:t>
      </w:r>
      <w:r>
        <w:rPr>
          <w:rFonts w:ascii="Arial" w:eastAsia="Arial" w:hAnsi="Arial" w:cs="Arial"/>
        </w:rPr>
        <w:t xml:space="preserve">wa”, który stanowi załącznik nr 2 </w:t>
      </w:r>
      <w:r w:rsidRPr="00CF269E">
        <w:rPr>
          <w:rFonts w:ascii="Arial" w:eastAsia="Arial" w:hAnsi="Arial" w:cs="Arial"/>
        </w:rPr>
        <w:t xml:space="preserve">do </w:t>
      </w:r>
      <w:r w:rsidRPr="00CF269E">
        <w:rPr>
          <w:rFonts w:ascii="Arial" w:hAnsi="Arial" w:cs="Arial"/>
        </w:rPr>
        <w:t>u</w:t>
      </w:r>
      <w:r w:rsidRPr="00CF269E">
        <w:rPr>
          <w:rFonts w:ascii="Arial" w:eastAsia="Arial" w:hAnsi="Arial" w:cs="Arial"/>
        </w:rPr>
        <w:t>chwały.</w:t>
      </w:r>
    </w:p>
    <w:p w:rsidR="00A76D18" w:rsidRPr="0053468A" w:rsidRDefault="00A76D18" w:rsidP="00A76D18">
      <w:pPr>
        <w:spacing w:before="120" w:after="120" w:line="360" w:lineRule="auto"/>
        <w:ind w:firstLine="340"/>
        <w:jc w:val="both"/>
        <w:rPr>
          <w:rFonts w:ascii="Arial" w:eastAsia="Arial" w:hAnsi="Arial" w:cs="Arial"/>
        </w:rPr>
      </w:pPr>
      <w:r w:rsidRPr="0053468A">
        <w:rPr>
          <w:rFonts w:ascii="Arial" w:eastAsia="Arial" w:hAnsi="Arial" w:cs="Arial"/>
        </w:rPr>
        <w:t xml:space="preserve">§ 5. Wzór zgłoszenia, zgody na zgłoszenie obiektu oraz wniosku w ramach programu „Mała architektura zabytkowa” stanowią kolejno załączniki nr 3, 4 i 5 </w:t>
      </w:r>
      <w:r w:rsidRPr="0053468A">
        <w:rPr>
          <w:rFonts w:ascii="Arial" w:eastAsia="Arial" w:hAnsi="Arial" w:cs="Arial"/>
        </w:rPr>
        <w:br/>
        <w:t>do uchwały.</w:t>
      </w:r>
    </w:p>
    <w:p w:rsidR="00A76D18" w:rsidRPr="0053468A" w:rsidRDefault="00A76D18" w:rsidP="00A76D1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</w:rPr>
      </w:pPr>
      <w:r w:rsidRPr="0053468A">
        <w:rPr>
          <w:rFonts w:ascii="Arial" w:eastAsia="Arial" w:hAnsi="Arial" w:cs="Arial"/>
        </w:rPr>
        <w:t>§ 6. </w:t>
      </w:r>
      <w:r w:rsidRPr="0053468A">
        <w:rPr>
          <w:rFonts w:ascii="Arial" w:hAnsi="Arial" w:cs="Arial"/>
        </w:rPr>
        <w:t xml:space="preserve">Upoważnia się członków komisji do przetwarzania danych osobowych zgodnie z zakresem prac komisji oraz </w:t>
      </w:r>
      <w:r>
        <w:rPr>
          <w:rFonts w:ascii="Arial" w:hAnsi="Arial" w:cs="Arial"/>
        </w:rPr>
        <w:t xml:space="preserve">zobowiązuje się do zachowania </w:t>
      </w:r>
      <w:r w:rsidRPr="0053468A">
        <w:rPr>
          <w:rFonts w:ascii="Arial" w:hAnsi="Arial" w:cs="Arial"/>
        </w:rPr>
        <w:t>poufności informacji uzyskanych podczas przetwarzania danych osobowych.</w:t>
      </w:r>
    </w:p>
    <w:p w:rsidR="00A76D18" w:rsidRPr="0053468A" w:rsidRDefault="00A76D18" w:rsidP="00A76D18">
      <w:pPr>
        <w:spacing w:before="120" w:after="120" w:line="360" w:lineRule="auto"/>
        <w:ind w:firstLine="340"/>
        <w:rPr>
          <w:rFonts w:ascii="Arial" w:hAnsi="Arial" w:cs="Arial"/>
        </w:rPr>
      </w:pPr>
      <w:r w:rsidRPr="0053468A">
        <w:rPr>
          <w:rFonts w:ascii="Arial" w:eastAsia="Arial" w:hAnsi="Arial" w:cs="Arial"/>
        </w:rPr>
        <w:t>§ 7. Uchwała wchodzi w życie z dniem podjęcia.</w:t>
      </w:r>
    </w:p>
    <w:p w:rsidR="00A939B9" w:rsidRDefault="00A939B9"/>
    <w:sectPr w:rsidR="00A9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18" w:rsidRDefault="00A76D18" w:rsidP="00A76D18">
      <w:pPr>
        <w:spacing w:after="0" w:line="240" w:lineRule="auto"/>
      </w:pPr>
      <w:r>
        <w:separator/>
      </w:r>
    </w:p>
  </w:endnote>
  <w:endnote w:type="continuationSeparator" w:id="0">
    <w:p w:rsidR="00A76D18" w:rsidRDefault="00A76D18" w:rsidP="00A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18" w:rsidRDefault="00A76D18" w:rsidP="00A76D18">
      <w:pPr>
        <w:spacing w:after="0" w:line="240" w:lineRule="auto"/>
      </w:pPr>
      <w:r>
        <w:separator/>
      </w:r>
    </w:p>
  </w:footnote>
  <w:footnote w:type="continuationSeparator" w:id="0">
    <w:p w:rsidR="00A76D18" w:rsidRDefault="00A76D18" w:rsidP="00A7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18" w:rsidRDefault="00A76D18" w:rsidP="00A76D18">
    <w:pPr>
      <w:pStyle w:val="Nagwek"/>
      <w:tabs>
        <w:tab w:val="clear" w:pos="4536"/>
        <w:tab w:val="clear" w:pos="9072"/>
        <w:tab w:val="left" w:pos="1639"/>
      </w:tabs>
    </w:pPr>
    <w:r>
      <w:tab/>
    </w:r>
  </w:p>
  <w:p w:rsidR="00A76D18" w:rsidRDefault="00A76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F34"/>
    <w:multiLevelType w:val="hybridMultilevel"/>
    <w:tmpl w:val="26EE038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2"/>
    <w:rsid w:val="00A76D18"/>
    <w:rsid w:val="00A939B9"/>
    <w:rsid w:val="00C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0319"/>
  <w15:chartTrackingRefBased/>
  <w15:docId w15:val="{9D51195C-9BB0-4233-9B4E-BEBF1A4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6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6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Jadczyk</dc:creator>
  <cp:keywords/>
  <dc:description/>
  <cp:lastModifiedBy>Karol Jadczyk</cp:lastModifiedBy>
  <cp:revision>2</cp:revision>
  <dcterms:created xsi:type="dcterms:W3CDTF">2023-01-25T09:17:00Z</dcterms:created>
  <dcterms:modified xsi:type="dcterms:W3CDTF">2023-01-25T09:19:00Z</dcterms:modified>
</cp:coreProperties>
</file>